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FAA" w:rsidRPr="000E20E7" w:rsidRDefault="00417FAA" w:rsidP="00417FAA">
      <w:pPr>
        <w:pStyle w:val="Default"/>
        <w:rPr>
          <w:rFonts w:asciiTheme="majorHAnsi" w:hAnsiTheme="majorHAnsi"/>
          <w:b/>
        </w:rPr>
      </w:pPr>
      <w:r w:rsidRPr="000E20E7">
        <w:rPr>
          <w:rFonts w:asciiTheme="majorHAnsi" w:hAnsiTheme="majorHAnsi"/>
          <w:b/>
        </w:rPr>
        <w:t>And</w:t>
      </w:r>
      <w:r w:rsidRPr="000E20E7">
        <w:rPr>
          <w:rFonts w:asciiTheme="majorHAnsi" w:hAnsiTheme="majorHAnsi"/>
          <w:b/>
        </w:rPr>
        <w:t>的补充用法：</w:t>
      </w:r>
    </w:p>
    <w:p w:rsidR="00A87BA9" w:rsidRPr="000E20E7" w:rsidRDefault="00A87BA9" w:rsidP="00417FAA">
      <w:pPr>
        <w:rPr>
          <w:rFonts w:asciiTheme="majorHAnsi" w:hAnsiTheme="majorHAnsi"/>
          <w:sz w:val="18"/>
          <w:szCs w:val="18"/>
        </w:rPr>
      </w:pPr>
    </w:p>
    <w:p w:rsidR="00A87BA9" w:rsidRPr="00A87BA9" w:rsidRDefault="00A87BA9" w:rsidP="00A87BA9">
      <w:pPr>
        <w:autoSpaceDE w:val="0"/>
        <w:autoSpaceDN w:val="0"/>
        <w:adjustRightInd w:val="0"/>
        <w:jc w:val="left"/>
        <w:rPr>
          <w:rFonts w:asciiTheme="majorHAnsi" w:hAnsiTheme="majorHAnsi" w:cs="Arial"/>
          <w:color w:val="000000"/>
          <w:kern w:val="0"/>
          <w:sz w:val="24"/>
          <w:szCs w:val="24"/>
        </w:rPr>
      </w:pPr>
    </w:p>
    <w:p w:rsidR="00A87BA9" w:rsidRPr="000E20E7" w:rsidRDefault="00A87BA9" w:rsidP="00A87BA9">
      <w:pPr>
        <w:rPr>
          <w:rFonts w:asciiTheme="majorHAnsi" w:hAnsiTheme="majorHAnsi" w:cs="Arial"/>
          <w:color w:val="000000"/>
          <w:kern w:val="0"/>
          <w:sz w:val="18"/>
          <w:szCs w:val="18"/>
        </w:rPr>
      </w:pP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 I like 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>apples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>,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 xml:space="preserve"> grapes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>, and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 xml:space="preserve"> bananas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>, (three SEPARATE foods I enjoy, with presumably</w:t>
      </w:r>
      <w:r w:rsidRPr="000E20E7">
        <w:rPr>
          <w:rFonts w:asciiTheme="majorHAnsi" w:hAnsiTheme="majorHAnsi" w:cs="Arial"/>
          <w:b/>
          <w:color w:val="FF0000"/>
          <w:kern w:val="0"/>
          <w:sz w:val="18"/>
          <w:szCs w:val="18"/>
        </w:rPr>
        <w:t xml:space="preserve"> comparable levels of enjoyment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) </w:t>
      </w:r>
    </w:p>
    <w:p w:rsidR="00A87BA9" w:rsidRPr="000E20E7" w:rsidRDefault="00A87BA9" w:rsidP="00A87BA9">
      <w:pPr>
        <w:rPr>
          <w:rFonts w:asciiTheme="majorHAnsi" w:hAnsiTheme="majorHAnsi" w:cs="Arial"/>
          <w:color w:val="000000"/>
          <w:kern w:val="0"/>
          <w:sz w:val="18"/>
          <w:szCs w:val="18"/>
        </w:rPr>
      </w:pPr>
    </w:p>
    <w:p w:rsidR="00A87BA9" w:rsidRPr="000E20E7" w:rsidRDefault="00A87BA9" w:rsidP="00A87BA9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We 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>ate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 dinner, 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 xml:space="preserve">saw 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a show, and (then) 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>went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 to a club. (</w:t>
      </w:r>
      <w:proofErr w:type="gramStart"/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>three</w:t>
      </w:r>
      <w:proofErr w:type="gramEnd"/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 </w:t>
      </w:r>
      <w:r w:rsidRPr="000E20E7">
        <w:rPr>
          <w:rFonts w:asciiTheme="majorHAnsi" w:hAnsiTheme="majorHAnsi" w:cs="Arial"/>
          <w:b/>
          <w:color w:val="0070C0"/>
          <w:kern w:val="0"/>
          <w:sz w:val="18"/>
          <w:szCs w:val="18"/>
        </w:rPr>
        <w:t>SEQUENTIAL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 events -- still pretty much </w:t>
      </w:r>
      <w:r w:rsidRPr="000E20E7">
        <w:rPr>
          <w:rFonts w:asciiTheme="majorHAnsi" w:hAnsiTheme="majorHAnsi" w:cs="Arial"/>
          <w:b/>
          <w:color w:val="FF0000"/>
          <w:kern w:val="0"/>
          <w:sz w:val="18"/>
          <w:szCs w:val="18"/>
        </w:rPr>
        <w:t>independent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>--- with</w:t>
      </w:r>
      <w:r w:rsidRPr="000E20E7">
        <w:rPr>
          <w:rFonts w:asciiTheme="majorHAnsi" w:hAnsiTheme="majorHAnsi" w:cs="Arial"/>
          <w:b/>
          <w:color w:val="000000"/>
          <w:kern w:val="0"/>
          <w:sz w:val="18"/>
          <w:szCs w:val="18"/>
        </w:rPr>
        <w:t xml:space="preserve"> equal</w:t>
      </w:r>
      <w:r w:rsidRPr="000E20E7">
        <w:rPr>
          <w:rFonts w:asciiTheme="majorHAnsi" w:hAnsiTheme="majorHAnsi" w:cs="Arial"/>
          <w:color w:val="000000"/>
          <w:kern w:val="0"/>
          <w:sz w:val="18"/>
          <w:szCs w:val="18"/>
        </w:rPr>
        <w:t xml:space="preserve"> priority)</w:t>
      </w:r>
    </w:p>
    <w:p w:rsidR="00A87BA9" w:rsidRPr="000E20E7" w:rsidRDefault="00A87BA9" w:rsidP="00417FAA">
      <w:pPr>
        <w:rPr>
          <w:rFonts w:asciiTheme="majorHAnsi" w:hAnsiTheme="majorHAnsi"/>
          <w:sz w:val="18"/>
          <w:szCs w:val="18"/>
        </w:rPr>
      </w:pPr>
    </w:p>
    <w:p w:rsidR="00A87BA9" w:rsidRPr="000E20E7" w:rsidRDefault="00A87BA9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A truck crashed in front of me on the freeway, and l was late to work. </w:t>
      </w:r>
      <w:r w:rsidR="00A87BA9" w:rsidRPr="000E20E7">
        <w:rPr>
          <w:rFonts w:asciiTheme="majorHAnsi" w:hAnsiTheme="majorHAnsi"/>
          <w:sz w:val="18"/>
          <w:szCs w:val="18"/>
        </w:rPr>
        <w:t xml:space="preserve">   (</w:t>
      </w:r>
      <w:r w:rsidRPr="000E20E7">
        <w:rPr>
          <w:rFonts w:asciiTheme="majorHAnsi" w:hAnsiTheme="majorHAnsi"/>
          <w:sz w:val="18"/>
          <w:szCs w:val="18"/>
        </w:rPr>
        <w:t>According to this sentence, I was late for some reason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 xml:space="preserve"> OTHER than </w:t>
      </w:r>
      <w:r w:rsidRPr="000E20E7">
        <w:rPr>
          <w:rFonts w:asciiTheme="majorHAnsi" w:hAnsiTheme="majorHAnsi"/>
          <w:sz w:val="18"/>
          <w:szCs w:val="18"/>
        </w:rPr>
        <w:t>the truck crash</w:t>
      </w:r>
      <w:proofErr w:type="gramStart"/>
      <w:r w:rsidRPr="000E20E7">
        <w:rPr>
          <w:rFonts w:asciiTheme="majorHAnsi" w:hAnsiTheme="majorHAnsi"/>
          <w:sz w:val="18"/>
          <w:szCs w:val="18"/>
        </w:rPr>
        <w:t xml:space="preserve">. </w:t>
      </w:r>
      <w:r w:rsidR="00A87BA9" w:rsidRPr="000E20E7">
        <w:rPr>
          <w:rFonts w:asciiTheme="majorHAnsi" w:hAnsiTheme="majorHAnsi"/>
          <w:sz w:val="18"/>
          <w:szCs w:val="18"/>
        </w:rPr>
        <w:t>)</w:t>
      </w:r>
      <w:proofErr w:type="gramEnd"/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Here are 2 common ways in which to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indicate cause and effect</w:t>
      </w:r>
      <w:r w:rsidRPr="000E20E7">
        <w:rPr>
          <w:rFonts w:asciiTheme="majorHAnsi" w:hAnsiTheme="majorHAnsi"/>
          <w:sz w:val="18"/>
          <w:szCs w:val="18"/>
        </w:rPr>
        <w:t xml:space="preserve">: </w:t>
      </w: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A truck crashed in front of me on the freeway, 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>making</w:t>
      </w:r>
      <w:r w:rsidRPr="000E20E7">
        <w:rPr>
          <w:rFonts w:asciiTheme="majorHAnsi" w:hAnsiTheme="majorHAnsi"/>
          <w:sz w:val="18"/>
          <w:szCs w:val="18"/>
        </w:rPr>
        <w:t xml:space="preserve"> me late to work. </w:t>
      </w: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Explanation</w:t>
      </w:r>
      <w:r w:rsidRPr="000E20E7">
        <w:rPr>
          <w:rFonts w:asciiTheme="majorHAnsi" w:hAnsiTheme="majorHAnsi"/>
          <w:sz w:val="18"/>
          <w:szCs w:val="18"/>
        </w:rPr>
        <w:t>：</w:t>
      </w:r>
      <w:r w:rsidRPr="000E20E7">
        <w:rPr>
          <w:rFonts w:asciiTheme="majorHAnsi" w:hAnsiTheme="majorHAnsi"/>
          <w:sz w:val="18"/>
          <w:szCs w:val="18"/>
        </w:rPr>
        <w:t xml:space="preserve">One of the important roles of COMMA -ING is to signify a proximate or causal relationship between the main clause and the modifier. </w:t>
      </w: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A truck crashed in front of me on the freeway, </w:t>
      </w:r>
      <w:r w:rsidRPr="000E20E7">
        <w:rPr>
          <w:rFonts w:asciiTheme="majorHAnsi" w:hAnsiTheme="majorHAnsi"/>
          <w:color w:val="FF0000"/>
          <w:sz w:val="18"/>
          <w:szCs w:val="18"/>
        </w:rPr>
        <w:t>and</w:t>
      </w:r>
      <w:r w:rsidRPr="000E20E7">
        <w:rPr>
          <w:rFonts w:asciiTheme="majorHAnsi" w:hAnsiTheme="majorHAnsi"/>
          <w:sz w:val="18"/>
          <w:szCs w:val="18"/>
        </w:rPr>
        <w:t xml:space="preserve"> I was </w:t>
      </w:r>
      <w:r w:rsidRPr="000E20E7">
        <w:rPr>
          <w:rFonts w:asciiTheme="majorHAnsi" w:hAnsiTheme="majorHAnsi"/>
          <w:color w:val="FF0000"/>
          <w:sz w:val="18"/>
          <w:szCs w:val="18"/>
        </w:rPr>
        <w:t xml:space="preserve">thus </w:t>
      </w:r>
      <w:r w:rsidRPr="000E20E7">
        <w:rPr>
          <w:rFonts w:asciiTheme="majorHAnsi" w:hAnsiTheme="majorHAnsi"/>
          <w:sz w:val="18"/>
          <w:szCs w:val="18"/>
        </w:rPr>
        <w:t>late to work. (</w:t>
      </w:r>
      <w:proofErr w:type="gramStart"/>
      <w:r w:rsidRPr="000E20E7">
        <w:rPr>
          <w:rFonts w:asciiTheme="majorHAnsi" w:hAnsiTheme="majorHAnsi"/>
          <w:sz w:val="18"/>
          <w:szCs w:val="18"/>
        </w:rPr>
        <w:t>so</w:t>
      </w:r>
      <w:proofErr w:type="gramEnd"/>
      <w:r w:rsidRPr="000E20E7">
        <w:rPr>
          <w:rFonts w:asciiTheme="majorHAnsi" w:hAnsiTheme="majorHAnsi"/>
          <w:sz w:val="18"/>
          <w:szCs w:val="18"/>
        </w:rPr>
        <w:t xml:space="preserve"> ... consequently)</w:t>
      </w: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Explanation</w:t>
      </w:r>
      <w:r w:rsidRPr="000E20E7">
        <w:rPr>
          <w:rFonts w:asciiTheme="majorHAnsi" w:hAnsiTheme="majorHAnsi"/>
          <w:sz w:val="18"/>
          <w:szCs w:val="18"/>
        </w:rPr>
        <w:t>：</w:t>
      </w:r>
      <w:r w:rsidRPr="000E20E7">
        <w:rPr>
          <w:rFonts w:asciiTheme="majorHAnsi" w:hAnsiTheme="majorHAnsi"/>
          <w:sz w:val="18"/>
          <w:szCs w:val="18"/>
        </w:rPr>
        <w:t xml:space="preserve">Alone, "and" implies 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>relative independence</w:t>
      </w:r>
      <w:r w:rsidRPr="000E20E7">
        <w:rPr>
          <w:rFonts w:asciiTheme="majorHAnsi" w:hAnsiTheme="majorHAnsi"/>
          <w:sz w:val="18"/>
          <w:szCs w:val="18"/>
        </w:rPr>
        <w:t>. However, you can pair "and" with other connectors, such as the ones above, to signify this kind of relationship.</w:t>
      </w:r>
    </w:p>
    <w:p w:rsidR="00417FAA" w:rsidRPr="000E20E7" w:rsidRDefault="00417FAA" w:rsidP="00417FAA">
      <w:pPr>
        <w:rPr>
          <w:rFonts w:asciiTheme="majorHAnsi" w:hAnsiTheme="majorHAnsi"/>
          <w:sz w:val="18"/>
          <w:szCs w:val="18"/>
        </w:rPr>
      </w:pPr>
    </w:p>
    <w:p w:rsidR="00417FAA" w:rsidRPr="000E20E7" w:rsidRDefault="00417FAA" w:rsidP="00417FAA">
      <w:pPr>
        <w:rPr>
          <w:rFonts w:asciiTheme="majorHAnsi" w:hAnsiTheme="majorHAnsi"/>
          <w:b/>
          <w:sz w:val="24"/>
          <w:szCs w:val="24"/>
        </w:rPr>
      </w:pPr>
    </w:p>
    <w:p w:rsidR="00417FAA" w:rsidRPr="000E20E7" w:rsidRDefault="00417FAA" w:rsidP="00417FAA">
      <w:pPr>
        <w:rPr>
          <w:rFonts w:asciiTheme="majorHAnsi" w:hAnsiTheme="majorHAnsi"/>
          <w:b/>
          <w:sz w:val="24"/>
          <w:szCs w:val="24"/>
        </w:rPr>
      </w:pPr>
      <w:r w:rsidRPr="000E20E7">
        <w:rPr>
          <w:rFonts w:asciiTheme="majorHAnsi" w:hAnsiTheme="majorHAnsi"/>
          <w:b/>
          <w:sz w:val="24"/>
          <w:szCs w:val="24"/>
        </w:rPr>
        <w:t>VING</w:t>
      </w:r>
      <w:r w:rsidRPr="000E20E7">
        <w:rPr>
          <w:rFonts w:asciiTheme="majorHAnsi" w:hAnsiTheme="majorHAnsi"/>
          <w:b/>
          <w:sz w:val="24"/>
          <w:szCs w:val="24"/>
        </w:rPr>
        <w:t>：</w:t>
      </w:r>
    </w:p>
    <w:p w:rsidR="00516130" w:rsidRPr="000E20E7" w:rsidRDefault="00516130" w:rsidP="00516130">
      <w:pPr>
        <w:pStyle w:val="Default"/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 Try to explain the difference in meaning: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 I have dedicated my career to the exposure of injustice in the court system.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 I have dedicated my career to exposing injustice in the court system. 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Verbal nouns (like "the exposure") are 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>IMPERSONAL</w:t>
      </w:r>
      <w:r w:rsidRPr="000E20E7">
        <w:rPr>
          <w:rFonts w:asciiTheme="majorHAnsi" w:hAnsiTheme="majorHAnsi"/>
          <w:sz w:val="18"/>
          <w:szCs w:val="18"/>
        </w:rPr>
        <w:t>: they *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>don't</w:t>
      </w:r>
      <w:r w:rsidRPr="000E20E7">
        <w:rPr>
          <w:rFonts w:asciiTheme="majorHAnsi" w:hAnsiTheme="majorHAnsi"/>
          <w:sz w:val="18"/>
          <w:szCs w:val="18"/>
        </w:rPr>
        <w:t xml:space="preserve">* convey the idea that the subject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is directly involved</w:t>
      </w:r>
      <w:proofErr w:type="gramStart"/>
      <w:r w:rsidRPr="000E20E7">
        <w:rPr>
          <w:rFonts w:asciiTheme="majorHAnsi" w:hAnsiTheme="majorHAnsi"/>
          <w:sz w:val="18"/>
          <w:szCs w:val="18"/>
        </w:rPr>
        <w:t>..</w:t>
      </w:r>
      <w:proofErr w:type="gramEnd"/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.. Gerunds generally *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>do</w:t>
      </w:r>
      <w:r w:rsidRPr="000E20E7">
        <w:rPr>
          <w:rFonts w:asciiTheme="majorHAnsi" w:hAnsiTheme="majorHAnsi"/>
          <w:sz w:val="18"/>
          <w:szCs w:val="18"/>
        </w:rPr>
        <w:t xml:space="preserve">* convey the idea that the subject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is directly involved</w:t>
      </w:r>
      <w:r w:rsidRPr="000E20E7">
        <w:rPr>
          <w:rFonts w:asciiTheme="majorHAnsi" w:hAnsiTheme="majorHAnsi"/>
          <w:sz w:val="18"/>
          <w:szCs w:val="18"/>
        </w:rPr>
        <w:t xml:space="preserve"> in the process. 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I have dedicated my career to the exposure of injustice in the court system. --&gt; I am somehow involved with the exposure of injustice, but not necessarily directly (e.g., maybe I donate $ to a charity that does this) 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I have dedicated my career to exposing injustice in the court system. ~&gt;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 xml:space="preserve">I am the one who </w:t>
      </w:r>
      <w:r w:rsidRPr="000E20E7">
        <w:rPr>
          <w:rFonts w:asciiTheme="majorHAnsi" w:hAnsiTheme="majorHAnsi"/>
          <w:sz w:val="18"/>
          <w:szCs w:val="18"/>
        </w:rPr>
        <w:t>has actually been exposing injustice.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D80B30">
      <w:pPr>
        <w:ind w:left="7740" w:hangingChars="4300" w:hanging="7740"/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Plan to do                                    VS.               </w:t>
      </w:r>
      <w:r w:rsidR="00D80B30">
        <w:rPr>
          <w:rFonts w:asciiTheme="majorHAnsi" w:hAnsiTheme="majorHAnsi"/>
          <w:sz w:val="18"/>
          <w:szCs w:val="18"/>
        </w:rPr>
        <w:t xml:space="preserve">                       </w:t>
      </w:r>
      <w:proofErr w:type="gramStart"/>
      <w:r w:rsidR="00D80B30">
        <w:rPr>
          <w:rFonts w:asciiTheme="majorHAnsi" w:hAnsiTheme="majorHAnsi"/>
          <w:sz w:val="18"/>
          <w:szCs w:val="18"/>
        </w:rPr>
        <w:t>plan</w:t>
      </w:r>
      <w:proofErr w:type="gramEnd"/>
      <w:r w:rsidR="00D80B30">
        <w:rPr>
          <w:rFonts w:asciiTheme="majorHAnsi" w:hAnsiTheme="majorHAnsi"/>
          <w:sz w:val="18"/>
          <w:szCs w:val="18"/>
        </w:rPr>
        <w:t xml:space="preserve"> for</w:t>
      </w:r>
      <w:r w:rsidR="00D80B30">
        <w:rPr>
          <w:rFonts w:asciiTheme="majorHAnsi" w:hAnsiTheme="majorHAnsi" w:hint="eastAsia"/>
          <w:sz w:val="18"/>
          <w:szCs w:val="18"/>
        </w:rPr>
        <w:t xml:space="preserve"> </w:t>
      </w:r>
      <w:r w:rsidRPr="000E20E7">
        <w:rPr>
          <w:rFonts w:asciiTheme="majorHAnsi" w:hAnsiTheme="majorHAnsi"/>
          <w:sz w:val="18"/>
          <w:szCs w:val="18"/>
        </w:rPr>
        <w:t>doing</w:t>
      </w:r>
    </w:p>
    <w:p w:rsidR="00516130" w:rsidRPr="000E20E7" w:rsidRDefault="00516130" w:rsidP="0051613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Meaning:                                                                </w:t>
      </w:r>
    </w:p>
    <w:p w:rsidR="00516130" w:rsidRPr="000E20E7" w:rsidRDefault="00516130" w:rsidP="005548E1">
      <w:pPr>
        <w:ind w:left="5490" w:hangingChars="3050" w:hanging="5490"/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This verb is some action that I directly plan to do                      </w:t>
      </w:r>
      <w:proofErr w:type="spellStart"/>
      <w:r w:rsidRPr="000E20E7">
        <w:rPr>
          <w:rFonts w:asciiTheme="majorHAnsi" w:hAnsiTheme="majorHAnsi"/>
          <w:sz w:val="18"/>
          <w:szCs w:val="18"/>
        </w:rPr>
        <w:t>verb</w:t>
      </w:r>
      <w:r w:rsidRPr="000E20E7">
        <w:rPr>
          <w:rFonts w:asciiTheme="majorHAnsi" w:hAnsiTheme="majorHAnsi"/>
          <w:b/>
          <w:sz w:val="18"/>
          <w:szCs w:val="18"/>
        </w:rPr>
        <w:t>ING</w:t>
      </w:r>
      <w:proofErr w:type="spellEnd"/>
      <w:r w:rsidRPr="000E20E7">
        <w:rPr>
          <w:rFonts w:asciiTheme="majorHAnsi" w:hAnsiTheme="majorHAnsi"/>
          <w:sz w:val="18"/>
          <w:szCs w:val="18"/>
        </w:rPr>
        <w:t xml:space="preserve"> is the </w:t>
      </w:r>
      <w:r w:rsidRPr="000E20E7">
        <w:rPr>
          <w:rFonts w:asciiTheme="majorHAnsi" w:hAnsiTheme="majorHAnsi"/>
          <w:b/>
          <w:sz w:val="18"/>
          <w:szCs w:val="18"/>
        </w:rPr>
        <w:t xml:space="preserve">goal </w:t>
      </w:r>
      <w:r w:rsidRPr="000E20E7">
        <w:rPr>
          <w:rFonts w:asciiTheme="majorHAnsi" w:hAnsiTheme="majorHAnsi"/>
          <w:sz w:val="18"/>
          <w:szCs w:val="18"/>
        </w:rPr>
        <w:t xml:space="preserve">or </w:t>
      </w:r>
      <w:r w:rsidRPr="000E20E7">
        <w:rPr>
          <w:rFonts w:asciiTheme="majorHAnsi" w:hAnsiTheme="majorHAnsi"/>
          <w:b/>
          <w:sz w:val="18"/>
          <w:szCs w:val="18"/>
        </w:rPr>
        <w:t>purpose</w:t>
      </w:r>
      <w:r w:rsidRPr="000E20E7">
        <w:rPr>
          <w:rFonts w:asciiTheme="majorHAnsi" w:hAnsiTheme="majorHAnsi"/>
          <w:sz w:val="18"/>
          <w:szCs w:val="18"/>
        </w:rPr>
        <w:t xml:space="preserve"> of the plan,</w:t>
      </w:r>
      <w:r w:rsidR="005548E1" w:rsidRPr="000E20E7">
        <w:rPr>
          <w:rFonts w:asciiTheme="majorHAnsi" w:hAnsiTheme="majorHAnsi"/>
          <w:sz w:val="18"/>
          <w:szCs w:val="18"/>
        </w:rPr>
        <w:t xml:space="preserve"> But it is not the actual mechanics of the plan</w:t>
      </w:r>
    </w:p>
    <w:p w:rsidR="00516130" w:rsidRPr="000E20E7" w:rsidRDefault="00516130" w:rsidP="005548E1">
      <w:pPr>
        <w:ind w:left="5580" w:hangingChars="3100" w:hanging="5580"/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                             </w:t>
      </w:r>
      <w:r w:rsidR="005548E1" w:rsidRPr="000E20E7">
        <w:rPr>
          <w:rFonts w:asciiTheme="majorHAnsi" w:hAnsiTheme="majorHAnsi"/>
          <w:sz w:val="18"/>
          <w:szCs w:val="18"/>
        </w:rPr>
        <w:t xml:space="preserve">                              </w:t>
      </w:r>
    </w:p>
    <w:p w:rsidR="00516130" w:rsidRPr="000E20E7" w:rsidRDefault="00516130" w:rsidP="005548E1">
      <w:pPr>
        <w:ind w:left="5580" w:hangingChars="3100" w:hanging="5580"/>
        <w:rPr>
          <w:rFonts w:asciiTheme="majorHAnsi" w:hAnsiTheme="majorHAnsi"/>
          <w:sz w:val="18"/>
          <w:szCs w:val="18"/>
        </w:rPr>
      </w:pPr>
    </w:p>
    <w:p w:rsidR="00516130" w:rsidRPr="000E20E7" w:rsidRDefault="00516130" w:rsidP="005548E1">
      <w:pPr>
        <w:ind w:left="5580" w:hangingChars="3100" w:hanging="5580"/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I plan to sell my old clothes. My plan is to sell </w:t>
      </w:r>
      <w:r w:rsidR="005548E1" w:rsidRPr="000E20E7">
        <w:rPr>
          <w:rFonts w:asciiTheme="majorHAnsi" w:hAnsiTheme="majorHAnsi"/>
          <w:sz w:val="18"/>
          <w:szCs w:val="18"/>
        </w:rPr>
        <w:t xml:space="preserve">       </w:t>
      </w:r>
      <w:r w:rsidRPr="000E20E7">
        <w:rPr>
          <w:rFonts w:asciiTheme="majorHAnsi" w:hAnsiTheme="majorHAnsi"/>
          <w:sz w:val="18"/>
          <w:szCs w:val="18"/>
        </w:rPr>
        <w:t xml:space="preserve"> </w:t>
      </w:r>
      <w:r w:rsidR="00D80B30">
        <w:rPr>
          <w:rFonts w:asciiTheme="majorHAnsi" w:hAnsiTheme="majorHAnsi" w:hint="eastAsia"/>
          <w:sz w:val="18"/>
          <w:szCs w:val="18"/>
        </w:rPr>
        <w:t xml:space="preserve">              </w:t>
      </w:r>
      <w:r w:rsidRPr="000E20E7">
        <w:rPr>
          <w:rFonts w:asciiTheme="majorHAnsi" w:hAnsiTheme="majorHAnsi"/>
          <w:sz w:val="18"/>
          <w:szCs w:val="18"/>
        </w:rPr>
        <w:t xml:space="preserve">my plan for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making money</w:t>
      </w:r>
      <w:r w:rsidR="005548E1" w:rsidRPr="000E20E7">
        <w:rPr>
          <w:rFonts w:asciiTheme="majorHAnsi" w:hAnsiTheme="majorHAnsi"/>
          <w:sz w:val="18"/>
          <w:szCs w:val="18"/>
        </w:rPr>
        <w:t xml:space="preserve"> is </w:t>
      </w:r>
      <w:r w:rsidRPr="000E20E7">
        <w:rPr>
          <w:rFonts w:asciiTheme="majorHAnsi" w:hAnsiTheme="majorHAnsi"/>
          <w:sz w:val="18"/>
          <w:szCs w:val="18"/>
        </w:rPr>
        <w:t>to</w:t>
      </w:r>
    </w:p>
    <w:p w:rsidR="00516130" w:rsidRPr="000E20E7" w:rsidRDefault="00516130" w:rsidP="005548E1">
      <w:pPr>
        <w:rPr>
          <w:rFonts w:asciiTheme="majorHAnsi" w:hAnsiTheme="majorHAnsi"/>
          <w:b/>
          <w:sz w:val="18"/>
          <w:szCs w:val="18"/>
          <w:u w:val="single"/>
        </w:rPr>
      </w:pPr>
      <w:proofErr w:type="gramStart"/>
      <w:r w:rsidRPr="000E20E7">
        <w:rPr>
          <w:rFonts w:asciiTheme="majorHAnsi" w:hAnsiTheme="majorHAnsi"/>
          <w:sz w:val="18"/>
          <w:szCs w:val="18"/>
        </w:rPr>
        <w:t>my</w:t>
      </w:r>
      <w:proofErr w:type="gramEnd"/>
      <w:r w:rsidRPr="000E20E7">
        <w:rPr>
          <w:rFonts w:asciiTheme="majorHAnsi" w:hAnsiTheme="majorHAnsi"/>
          <w:sz w:val="18"/>
          <w:szCs w:val="18"/>
        </w:rPr>
        <w:t xml:space="preserve"> old clothes. --&gt; 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This is what I'm going, to do.</w:t>
      </w:r>
      <w:r w:rsidRPr="000E20E7">
        <w:rPr>
          <w:rFonts w:asciiTheme="majorHAnsi" w:hAnsiTheme="majorHAnsi"/>
          <w:color w:val="FF0000"/>
          <w:sz w:val="18"/>
          <w:szCs w:val="18"/>
        </w:rPr>
        <w:t xml:space="preserve">                </w:t>
      </w:r>
      <w:r w:rsidR="005548E1" w:rsidRPr="000E20E7">
        <w:rPr>
          <w:rFonts w:asciiTheme="majorHAnsi" w:hAnsiTheme="majorHAnsi"/>
          <w:color w:val="FF0000"/>
          <w:sz w:val="18"/>
          <w:szCs w:val="18"/>
        </w:rPr>
        <w:t xml:space="preserve"> </w:t>
      </w:r>
      <w:r w:rsidR="00D80B30">
        <w:rPr>
          <w:rFonts w:asciiTheme="majorHAnsi" w:hAnsiTheme="majorHAnsi" w:hint="eastAsia"/>
          <w:color w:val="FF0000"/>
          <w:sz w:val="18"/>
          <w:szCs w:val="18"/>
        </w:rPr>
        <w:t xml:space="preserve">         </w:t>
      </w:r>
      <w:r w:rsidR="005548E1" w:rsidRPr="000E20E7">
        <w:rPr>
          <w:rFonts w:asciiTheme="majorHAnsi" w:hAnsiTheme="majorHAnsi"/>
          <w:color w:val="FF0000"/>
          <w:sz w:val="18"/>
          <w:szCs w:val="18"/>
        </w:rPr>
        <w:t xml:space="preserve"> </w:t>
      </w:r>
      <w:proofErr w:type="gramStart"/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sell</w:t>
      </w:r>
      <w:proofErr w:type="gramEnd"/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 xml:space="preserve"> my old clothes.</w:t>
      </w:r>
    </w:p>
    <w:p w:rsidR="005548E1" w:rsidRPr="000E20E7" w:rsidRDefault="005548E1">
      <w:pPr>
        <w:rPr>
          <w:rFonts w:asciiTheme="majorHAnsi" w:hAnsiTheme="majorHAnsi"/>
          <w:b/>
          <w:sz w:val="18"/>
          <w:szCs w:val="18"/>
          <w:u w:val="single"/>
        </w:rPr>
      </w:pPr>
    </w:p>
    <w:p w:rsidR="005548E1" w:rsidRPr="000E20E7" w:rsidRDefault="005548E1">
      <w:pPr>
        <w:rPr>
          <w:rFonts w:asciiTheme="majorHAnsi" w:hAnsiTheme="majorHAnsi"/>
          <w:b/>
          <w:sz w:val="18"/>
          <w:szCs w:val="18"/>
          <w:u w:val="single"/>
        </w:rPr>
      </w:pP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Here's what we learned so far: </w:t>
      </w: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* Verbal nouns ("the exposure", "the construction", "the adoption") are impersonal, referring to the overall notion of tins action (and its consequences) 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>without an explicit reference to who/what</w:t>
      </w:r>
      <w:r w:rsidRPr="000E20E7">
        <w:rPr>
          <w:rFonts w:asciiTheme="majorHAnsi" w:hAnsiTheme="majorHAnsi"/>
          <w:sz w:val="18"/>
          <w:szCs w:val="18"/>
        </w:rPr>
        <w:t xml:space="preserve"> is performing the action </w:t>
      </w: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</w:p>
    <w:p w:rsidR="005548E1" w:rsidRPr="000E20E7" w:rsidRDefault="00AE2B90">
      <w:pPr>
        <w:rPr>
          <w:rFonts w:asciiTheme="majorHAnsi" w:hAnsiTheme="majorHAnsi"/>
          <w:sz w:val="18"/>
          <w:szCs w:val="18"/>
        </w:rPr>
      </w:pPr>
      <w:proofErr w:type="gramStart"/>
      <w:r w:rsidRPr="000E20E7">
        <w:rPr>
          <w:rFonts w:asciiTheme="majorHAnsi" w:hAnsiTheme="majorHAnsi"/>
          <w:sz w:val="18"/>
          <w:szCs w:val="18"/>
        </w:rPr>
        <w:t>e.</w:t>
      </w:r>
      <w:r w:rsidR="005548E1" w:rsidRPr="000E20E7">
        <w:rPr>
          <w:rFonts w:asciiTheme="majorHAnsi" w:hAnsiTheme="majorHAnsi"/>
          <w:sz w:val="18"/>
          <w:szCs w:val="18"/>
        </w:rPr>
        <w:t>g</w:t>
      </w:r>
      <w:r w:rsidRPr="000E20E7">
        <w:rPr>
          <w:rFonts w:asciiTheme="majorHAnsi" w:hAnsiTheme="majorHAnsi"/>
          <w:sz w:val="18"/>
          <w:szCs w:val="18"/>
        </w:rPr>
        <w:t>.</w:t>
      </w:r>
      <w:proofErr w:type="gramEnd"/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The adoption of strict drug laws normally just drives the drug trade underground. -&gt; </w:t>
      </w:r>
      <w:proofErr w:type="gramStart"/>
      <w:r w:rsidRPr="000E20E7">
        <w:rPr>
          <w:rFonts w:asciiTheme="majorHAnsi" w:hAnsiTheme="majorHAnsi"/>
          <w:sz w:val="18"/>
          <w:szCs w:val="18"/>
        </w:rPr>
        <w:t>correct</w:t>
      </w:r>
      <w:proofErr w:type="gramEnd"/>
      <w:r w:rsidRPr="000E20E7">
        <w:rPr>
          <w:rFonts w:asciiTheme="majorHAnsi" w:hAnsiTheme="majorHAnsi"/>
          <w:sz w:val="18"/>
          <w:szCs w:val="18"/>
        </w:rPr>
        <w:t xml:space="preserve"> (this is impersonal, 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there's no reference</w:t>
      </w:r>
      <w:r w:rsidRPr="000E20E7">
        <w:rPr>
          <w:rFonts w:asciiTheme="majorHAnsi" w:hAnsiTheme="majorHAnsi"/>
          <w:sz w:val="18"/>
          <w:szCs w:val="18"/>
        </w:rPr>
        <w:t xml:space="preserve"> to who is adopting these laws) </w:t>
      </w: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Adopting strict drug laws normally just drives the drug trade underground. -&gt; This would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only make sense</w:t>
      </w:r>
      <w:r w:rsidRPr="000E20E7">
        <w:rPr>
          <w:rFonts w:asciiTheme="majorHAnsi" w:hAnsiTheme="majorHAnsi"/>
          <w:sz w:val="18"/>
          <w:szCs w:val="18"/>
        </w:rPr>
        <w:t xml:space="preserve"> in a conversation with someone </w:t>
      </w:r>
      <w:r w:rsidRPr="000E20E7">
        <w:rPr>
          <w:rFonts w:asciiTheme="majorHAnsi" w:hAnsiTheme="majorHAnsi"/>
          <w:b/>
          <w:color w:val="7030A0"/>
          <w:sz w:val="18"/>
          <w:szCs w:val="18"/>
          <w:u w:val="single"/>
        </w:rPr>
        <w:t>who actually had the power to adopt ding laws.</w:t>
      </w:r>
      <w:r w:rsidRPr="000E20E7">
        <w:rPr>
          <w:rFonts w:asciiTheme="majorHAnsi" w:hAnsiTheme="majorHAnsi"/>
          <w:sz w:val="18"/>
          <w:szCs w:val="18"/>
        </w:rPr>
        <w:t xml:space="preserve"> </w:t>
      </w: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* Gerund forms ("adopting", "constructing", "exposing") are used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 xml:space="preserve"> when the subject is directly involved</w:t>
      </w:r>
      <w:r w:rsidRPr="000E20E7">
        <w:rPr>
          <w:rFonts w:asciiTheme="majorHAnsi" w:hAnsiTheme="majorHAnsi"/>
          <w:sz w:val="18"/>
          <w:szCs w:val="18"/>
        </w:rPr>
        <w:t xml:space="preserve">. </w:t>
      </w: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Congress drove the drug trade underground by adopting strict drug laws. </w:t>
      </w:r>
    </w:p>
    <w:p w:rsidR="005548E1" w:rsidRPr="000E20E7" w:rsidRDefault="005548E1">
      <w:pPr>
        <w:rPr>
          <w:rFonts w:asciiTheme="majorHAnsi" w:hAnsiTheme="majorHAnsi"/>
          <w:sz w:val="18"/>
          <w:szCs w:val="18"/>
        </w:rPr>
      </w:pPr>
    </w:p>
    <w:p w:rsidR="0028019F" w:rsidRPr="000E20E7" w:rsidRDefault="005548E1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* Gerund forms can also be used to describe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 xml:space="preserve"> a PROCESS performed by people</w:t>
      </w:r>
      <w:r w:rsidRPr="000E20E7">
        <w:rPr>
          <w:rFonts w:asciiTheme="majorHAnsi" w:hAnsiTheme="majorHAnsi"/>
          <w:sz w:val="18"/>
          <w:szCs w:val="18"/>
        </w:rPr>
        <w:t xml:space="preserve">--- </w:t>
      </w:r>
      <w:r w:rsidRPr="000E20E7">
        <w:rPr>
          <w:rFonts w:asciiTheme="majorHAnsi" w:hAnsiTheme="majorHAnsi"/>
          <w:b/>
          <w:sz w:val="18"/>
          <w:szCs w:val="18"/>
        </w:rPr>
        <w:t>even</w:t>
      </w:r>
      <w:r w:rsidRPr="000E20E7">
        <w:rPr>
          <w:rFonts w:asciiTheme="majorHAnsi" w:hAnsiTheme="majorHAnsi"/>
          <w:sz w:val="18"/>
          <w:szCs w:val="18"/>
        </w:rPr>
        <w:t xml:space="preserve"> if the person/people performing the process </w:t>
      </w:r>
      <w:r w:rsidRPr="000E20E7">
        <w:rPr>
          <w:rFonts w:asciiTheme="majorHAnsi" w:hAnsiTheme="majorHAnsi"/>
          <w:b/>
          <w:sz w:val="18"/>
          <w:szCs w:val="18"/>
        </w:rPr>
        <w:t>are not mentioned</w:t>
      </w:r>
      <w:r w:rsidRPr="000E20E7">
        <w:rPr>
          <w:rFonts w:asciiTheme="majorHAnsi" w:hAnsiTheme="majorHAnsi"/>
          <w:sz w:val="18"/>
          <w:szCs w:val="18"/>
        </w:rPr>
        <w:t xml:space="preserve"> --- if the focus of the sentence is on the </w:t>
      </w:r>
      <w:r w:rsidRPr="000E20E7">
        <w:rPr>
          <w:rFonts w:asciiTheme="majorHAnsi" w:hAnsiTheme="majorHAnsi"/>
          <w:b/>
          <w:color w:val="0070C0"/>
          <w:sz w:val="18"/>
          <w:szCs w:val="18"/>
          <w:u w:val="single"/>
        </w:rPr>
        <w:t>steps/execution</w:t>
      </w:r>
      <w:r w:rsidRPr="000E20E7">
        <w:rPr>
          <w:rFonts w:asciiTheme="majorHAnsi" w:hAnsiTheme="majorHAnsi"/>
          <w:sz w:val="18"/>
          <w:szCs w:val="18"/>
        </w:rPr>
        <w:t xml:space="preserve"> of the process itself. </w:t>
      </w: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</w:p>
    <w:p w:rsidR="0028019F" w:rsidRPr="000E20E7" w:rsidRDefault="00AE2B90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Ex. </w:t>
      </w:r>
      <w:r w:rsidR="005548E1" w:rsidRPr="000E20E7">
        <w:rPr>
          <w:rFonts w:asciiTheme="majorHAnsi" w:hAnsiTheme="majorHAnsi"/>
          <w:sz w:val="18"/>
          <w:szCs w:val="18"/>
        </w:rPr>
        <w:t>Swimming is good exercise.</w:t>
      </w:r>
    </w:p>
    <w:p w:rsidR="0028019F" w:rsidRPr="000E20E7" w:rsidRDefault="0028019F" w:rsidP="00AE2B90">
      <w:pPr>
        <w:ind w:firstLineChars="100" w:firstLine="180"/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Losing </w:t>
      </w:r>
      <w:r w:rsidR="005548E1" w:rsidRPr="000E20E7">
        <w:rPr>
          <w:rFonts w:asciiTheme="majorHAnsi" w:hAnsiTheme="majorHAnsi"/>
          <w:sz w:val="18"/>
          <w:szCs w:val="18"/>
        </w:rPr>
        <w:t xml:space="preserve">weight often, </w:t>
      </w:r>
      <w:r w:rsidRPr="000E20E7">
        <w:rPr>
          <w:rFonts w:asciiTheme="majorHAnsi" w:hAnsiTheme="majorHAnsi"/>
          <w:sz w:val="18"/>
          <w:szCs w:val="18"/>
        </w:rPr>
        <w:t>but</w:t>
      </w:r>
      <w:r w:rsidR="005548E1" w:rsidRPr="000E20E7">
        <w:rPr>
          <w:rFonts w:asciiTheme="majorHAnsi" w:hAnsiTheme="majorHAnsi"/>
          <w:sz w:val="18"/>
          <w:szCs w:val="18"/>
        </w:rPr>
        <w:t xml:space="preserve"> not always, involve</w:t>
      </w:r>
      <w:r w:rsidRPr="000E20E7">
        <w:rPr>
          <w:rFonts w:asciiTheme="majorHAnsi" w:hAnsiTheme="majorHAnsi"/>
          <w:sz w:val="18"/>
          <w:szCs w:val="18"/>
        </w:rPr>
        <w:t xml:space="preserve">s counting </w:t>
      </w:r>
      <w:r w:rsidR="005548E1" w:rsidRPr="000E20E7">
        <w:rPr>
          <w:rFonts w:asciiTheme="majorHAnsi" w:hAnsiTheme="majorHAnsi"/>
          <w:sz w:val="18"/>
          <w:szCs w:val="18"/>
        </w:rPr>
        <w:t xml:space="preserve">calories. </w:t>
      </w:r>
    </w:p>
    <w:p w:rsidR="00AE2B90" w:rsidRPr="000E20E7" w:rsidRDefault="00AE2B90">
      <w:pPr>
        <w:rPr>
          <w:rFonts w:asciiTheme="majorHAnsi" w:hAnsiTheme="majorHAnsi"/>
          <w:b/>
          <w:color w:val="7030A0"/>
          <w:sz w:val="18"/>
          <w:szCs w:val="18"/>
          <w:u w:val="single"/>
        </w:rPr>
      </w:pPr>
    </w:p>
    <w:p w:rsidR="005548E1" w:rsidRPr="000E20E7" w:rsidRDefault="005548E1">
      <w:pPr>
        <w:rPr>
          <w:rFonts w:asciiTheme="majorHAnsi" w:hAnsiTheme="majorHAnsi"/>
          <w:b/>
          <w:color w:val="7030A0"/>
          <w:sz w:val="18"/>
          <w:szCs w:val="18"/>
          <w:u w:val="single"/>
        </w:rPr>
      </w:pPr>
      <w:r w:rsidRPr="000E20E7">
        <w:rPr>
          <w:rFonts w:asciiTheme="majorHAnsi" w:hAnsiTheme="majorHAnsi"/>
          <w:b/>
          <w:color w:val="7030A0"/>
          <w:sz w:val="18"/>
          <w:szCs w:val="18"/>
          <w:u w:val="single"/>
        </w:rPr>
        <w:t>The focus is on the ACTUAL PROCESS -- not on the general idea of these things</w:t>
      </w:r>
    </w:p>
    <w:p w:rsidR="0028019F" w:rsidRPr="000E20E7" w:rsidRDefault="0028019F">
      <w:pPr>
        <w:rPr>
          <w:rFonts w:asciiTheme="majorHAnsi" w:hAnsiTheme="majorHAnsi"/>
          <w:b/>
          <w:color w:val="7030A0"/>
          <w:sz w:val="18"/>
          <w:szCs w:val="18"/>
          <w:u w:val="single"/>
        </w:rPr>
      </w:pP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We don’t use ADOPTING in the second sentence</w:t>
      </w:r>
      <w:r w:rsidRPr="000E20E7">
        <w:rPr>
          <w:rFonts w:asciiTheme="majorHAnsi" w:hAnsiTheme="majorHAnsi"/>
          <w:b/>
          <w:sz w:val="18"/>
          <w:szCs w:val="18"/>
        </w:rPr>
        <w:t xml:space="preserve">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because we don’t focus on the process</w:t>
      </w:r>
      <w:r w:rsidRPr="000E20E7">
        <w:rPr>
          <w:rFonts w:asciiTheme="majorHAnsi" w:hAnsiTheme="majorHAnsi"/>
          <w:color w:val="00B050"/>
          <w:sz w:val="18"/>
          <w:szCs w:val="18"/>
        </w:rPr>
        <w:t xml:space="preserve"> </w:t>
      </w:r>
      <w:r w:rsidRPr="000E20E7">
        <w:rPr>
          <w:rFonts w:asciiTheme="majorHAnsi" w:hAnsiTheme="majorHAnsi"/>
          <w:sz w:val="18"/>
          <w:szCs w:val="18"/>
        </w:rPr>
        <w:t xml:space="preserve">but the </w:t>
      </w:r>
      <w:r w:rsidRPr="000E20E7">
        <w:rPr>
          <w:rFonts w:asciiTheme="majorHAnsi" w:hAnsiTheme="majorHAnsi"/>
          <w:b/>
          <w:color w:val="00B050"/>
          <w:sz w:val="18"/>
          <w:szCs w:val="18"/>
          <w:u w:val="single"/>
        </w:rPr>
        <w:t>negative effect</w:t>
      </w:r>
      <w:r w:rsidRPr="000E20E7">
        <w:rPr>
          <w:rFonts w:asciiTheme="majorHAnsi" w:hAnsiTheme="majorHAnsi"/>
          <w:sz w:val="18"/>
          <w:szCs w:val="18"/>
        </w:rPr>
        <w:t xml:space="preserve"> of this action.</w:t>
      </w: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More </w:t>
      </w:r>
      <w:proofErr w:type="gramStart"/>
      <w:r w:rsidRPr="000E20E7">
        <w:rPr>
          <w:rFonts w:asciiTheme="majorHAnsi" w:hAnsiTheme="majorHAnsi"/>
          <w:sz w:val="18"/>
          <w:szCs w:val="18"/>
        </w:rPr>
        <w:t>example</w:t>
      </w:r>
      <w:proofErr w:type="gramEnd"/>
      <w:r w:rsidRPr="000E20E7">
        <w:rPr>
          <w:rFonts w:asciiTheme="majorHAnsi" w:hAnsiTheme="majorHAnsi"/>
          <w:sz w:val="18"/>
          <w:szCs w:val="18"/>
        </w:rPr>
        <w:t>:</w:t>
      </w: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Q: how about, adopting a child is a noble act</w:t>
      </w: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A: This would work only if you are actually talking to </w:t>
      </w:r>
      <w:r w:rsidRPr="000E20E7">
        <w:rPr>
          <w:rFonts w:asciiTheme="majorHAnsi" w:hAnsiTheme="majorHAnsi"/>
          <w:b/>
          <w:color w:val="00B0F0"/>
          <w:sz w:val="18"/>
          <w:szCs w:val="18"/>
          <w:u w:val="single"/>
        </w:rPr>
        <w:t>someone who is considering adopting a child</w:t>
      </w:r>
      <w:r w:rsidRPr="000E20E7">
        <w:rPr>
          <w:rFonts w:asciiTheme="majorHAnsi" w:hAnsiTheme="majorHAnsi"/>
          <w:sz w:val="18"/>
          <w:szCs w:val="18"/>
        </w:rPr>
        <w:t xml:space="preserve"> (personalizing the sentence). If you mean this 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in general</w:t>
      </w:r>
      <w:r w:rsidRPr="000E20E7">
        <w:rPr>
          <w:rFonts w:asciiTheme="majorHAnsi" w:hAnsiTheme="majorHAnsi"/>
          <w:sz w:val="18"/>
          <w:szCs w:val="18"/>
        </w:rPr>
        <w:t xml:space="preserve">, you'd write “the adoption of a child is a noble act.” </w:t>
      </w:r>
      <w:r w:rsidR="00AE2B90" w:rsidRPr="000E20E7">
        <w:rPr>
          <w:rFonts w:asciiTheme="majorHAnsi" w:hAnsiTheme="majorHAnsi"/>
          <w:sz w:val="18"/>
          <w:szCs w:val="18"/>
        </w:rPr>
        <w:lastRenderedPageBreak/>
        <w:t>(noble act</w:t>
      </w:r>
      <w:r w:rsidR="00AE2B90" w:rsidRPr="000E20E7">
        <w:rPr>
          <w:rFonts w:asciiTheme="majorHAnsi" w:hAnsiTheme="majorHAnsi"/>
          <w:sz w:val="18"/>
          <w:szCs w:val="18"/>
        </w:rPr>
        <w:t>表示了对社会积极的反响，和上题</w:t>
      </w:r>
      <w:r w:rsidR="00AE2B90" w:rsidRPr="000E20E7">
        <w:rPr>
          <w:rFonts w:asciiTheme="majorHAnsi" w:hAnsiTheme="majorHAnsi"/>
          <w:sz w:val="18"/>
          <w:szCs w:val="18"/>
        </w:rPr>
        <w:t>adopting</w:t>
      </w:r>
      <w:r w:rsidR="00AE2B90" w:rsidRPr="000E20E7">
        <w:rPr>
          <w:rFonts w:asciiTheme="majorHAnsi" w:hAnsiTheme="majorHAnsi"/>
          <w:sz w:val="18"/>
          <w:szCs w:val="18"/>
        </w:rPr>
        <w:t>有</w:t>
      </w:r>
      <w:r w:rsidR="00AE2B90" w:rsidRPr="000E20E7">
        <w:rPr>
          <w:rFonts w:asciiTheme="majorHAnsi" w:hAnsiTheme="majorHAnsi"/>
          <w:sz w:val="18"/>
          <w:szCs w:val="18"/>
        </w:rPr>
        <w:t>negative effect</w:t>
      </w:r>
      <w:r w:rsidR="00AE2B90" w:rsidRPr="000E20E7">
        <w:rPr>
          <w:rFonts w:asciiTheme="majorHAnsi" w:hAnsiTheme="majorHAnsi"/>
          <w:sz w:val="18"/>
          <w:szCs w:val="18"/>
        </w:rPr>
        <w:t>的原理一样</w:t>
      </w:r>
      <w:r w:rsidR="00AE2B90" w:rsidRPr="000E20E7">
        <w:rPr>
          <w:rFonts w:asciiTheme="majorHAnsi" w:hAnsiTheme="majorHAnsi"/>
          <w:sz w:val="18"/>
          <w:szCs w:val="18"/>
        </w:rPr>
        <w:t>)</w:t>
      </w: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If the sentence were actually 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about the PROCESS of "adopting a child</w:t>
      </w:r>
      <w:proofErr w:type="gramStart"/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"</w:t>
      </w:r>
      <w:r w:rsidRPr="000E20E7">
        <w:rPr>
          <w:rFonts w:asciiTheme="majorHAnsi" w:hAnsiTheme="majorHAnsi"/>
          <w:b/>
          <w:color w:val="FF0000"/>
          <w:sz w:val="18"/>
          <w:szCs w:val="18"/>
        </w:rPr>
        <w:t xml:space="preserve"> </w:t>
      </w:r>
      <w:r w:rsidRPr="000E20E7">
        <w:rPr>
          <w:rFonts w:asciiTheme="majorHAnsi" w:hAnsiTheme="majorHAnsi"/>
          <w:sz w:val="18"/>
          <w:szCs w:val="18"/>
        </w:rPr>
        <w:t>,</w:t>
      </w:r>
      <w:proofErr w:type="gramEnd"/>
      <w:r w:rsidRPr="000E20E7">
        <w:rPr>
          <w:rFonts w:asciiTheme="majorHAnsi" w:hAnsiTheme="majorHAnsi"/>
          <w:sz w:val="18"/>
          <w:szCs w:val="18"/>
        </w:rPr>
        <w:t xml:space="preserve"> then you could use this construction.</w:t>
      </w:r>
    </w:p>
    <w:p w:rsidR="0028019F" w:rsidRPr="000E20E7" w:rsidRDefault="0028019F">
      <w:pPr>
        <w:rPr>
          <w:rFonts w:asciiTheme="majorHAnsi" w:hAnsiTheme="majorHAnsi"/>
          <w:b/>
          <w:color w:val="7030A0"/>
          <w:sz w:val="18"/>
          <w:szCs w:val="18"/>
          <w:u w:val="single"/>
        </w:rPr>
      </w:pPr>
      <w:r w:rsidRPr="000E20E7">
        <w:rPr>
          <w:rFonts w:asciiTheme="majorHAnsi" w:hAnsiTheme="majorHAnsi"/>
          <w:sz w:val="18"/>
          <w:szCs w:val="18"/>
        </w:rPr>
        <w:t>Adopting child involves thorough background checks and grueling interviews.</w:t>
      </w:r>
    </w:p>
    <w:p w:rsidR="0028019F" w:rsidRPr="000E20E7" w:rsidRDefault="0028019F">
      <w:pPr>
        <w:rPr>
          <w:rFonts w:asciiTheme="majorHAnsi" w:hAnsiTheme="majorHAnsi"/>
          <w:b/>
          <w:color w:val="7030A0"/>
          <w:sz w:val="18"/>
          <w:szCs w:val="18"/>
          <w:u w:val="single"/>
        </w:rPr>
      </w:pP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Two situations in which you use -ING: </w:t>
      </w:r>
    </w:p>
    <w:p w:rsidR="00880045" w:rsidRPr="000E20E7" w:rsidRDefault="00880045">
      <w:pPr>
        <w:rPr>
          <w:rFonts w:asciiTheme="majorHAnsi" w:hAnsiTheme="majorHAnsi"/>
          <w:sz w:val="18"/>
          <w:szCs w:val="18"/>
        </w:rPr>
      </w:pP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>* Personalized?  (</w:t>
      </w:r>
      <w:proofErr w:type="gramStart"/>
      <w:r w:rsidRPr="000E20E7">
        <w:rPr>
          <w:rFonts w:asciiTheme="majorHAnsi" w:hAnsiTheme="majorHAnsi"/>
          <w:sz w:val="18"/>
          <w:szCs w:val="18"/>
        </w:rPr>
        <w:t>whether</w:t>
      </w:r>
      <w:proofErr w:type="gramEnd"/>
      <w:r w:rsidRPr="000E20E7">
        <w:rPr>
          <w:rFonts w:asciiTheme="majorHAnsi" w:hAnsiTheme="majorHAnsi"/>
          <w:sz w:val="18"/>
          <w:szCs w:val="18"/>
        </w:rPr>
        <w:t xml:space="preserve"> there is a mention of 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>who performs the actions</w:t>
      </w:r>
      <w:r w:rsidRPr="000E20E7">
        <w:rPr>
          <w:rFonts w:asciiTheme="majorHAnsi" w:hAnsiTheme="majorHAnsi"/>
          <w:sz w:val="18"/>
          <w:szCs w:val="18"/>
        </w:rPr>
        <w:t xml:space="preserve"> ) </w:t>
      </w:r>
    </w:p>
    <w:p w:rsidR="0028019F" w:rsidRPr="000E20E7" w:rsidRDefault="0028019F">
      <w:pPr>
        <w:rPr>
          <w:rFonts w:asciiTheme="majorHAnsi" w:hAnsiTheme="majorHAnsi"/>
          <w:sz w:val="18"/>
          <w:szCs w:val="18"/>
        </w:rPr>
      </w:pPr>
      <w:r w:rsidRPr="000E20E7">
        <w:rPr>
          <w:rFonts w:asciiTheme="majorHAnsi" w:hAnsiTheme="majorHAnsi"/>
          <w:sz w:val="18"/>
          <w:szCs w:val="18"/>
        </w:rPr>
        <w:t xml:space="preserve">* </w:t>
      </w:r>
      <w:r w:rsidR="00CE7CE9" w:rsidRPr="000E20E7">
        <w:rPr>
          <w:rFonts w:asciiTheme="majorHAnsi" w:hAnsiTheme="majorHAnsi"/>
          <w:sz w:val="18"/>
          <w:szCs w:val="18"/>
        </w:rPr>
        <w:t>Process-ori</w:t>
      </w:r>
      <w:r w:rsidRPr="000E20E7">
        <w:rPr>
          <w:rFonts w:asciiTheme="majorHAnsi" w:hAnsiTheme="majorHAnsi"/>
          <w:sz w:val="18"/>
          <w:szCs w:val="18"/>
        </w:rPr>
        <w:t>ented?  (</w:t>
      </w:r>
      <w:proofErr w:type="gramStart"/>
      <w:r w:rsidR="00CE7CE9" w:rsidRPr="000E20E7">
        <w:rPr>
          <w:rFonts w:asciiTheme="majorHAnsi" w:hAnsiTheme="majorHAnsi"/>
          <w:sz w:val="18"/>
          <w:szCs w:val="18"/>
        </w:rPr>
        <w:t>whether</w:t>
      </w:r>
      <w:proofErr w:type="gramEnd"/>
      <w:r w:rsidR="00CE7CE9" w:rsidRPr="000E20E7">
        <w:rPr>
          <w:rFonts w:asciiTheme="majorHAnsi" w:hAnsiTheme="majorHAnsi"/>
          <w:sz w:val="18"/>
          <w:szCs w:val="18"/>
        </w:rPr>
        <w:t xml:space="preserve"> there is </w:t>
      </w:r>
      <w:r w:rsidRPr="000E20E7">
        <w:rPr>
          <w:rFonts w:asciiTheme="majorHAnsi" w:hAnsiTheme="majorHAnsi"/>
          <w:sz w:val="18"/>
          <w:szCs w:val="18"/>
        </w:rPr>
        <w:t>an abstract statement about the</w:t>
      </w:r>
      <w:r w:rsidRPr="000E20E7">
        <w:rPr>
          <w:rFonts w:asciiTheme="majorHAnsi" w:hAnsiTheme="majorHAnsi"/>
          <w:b/>
          <w:color w:val="FF0000"/>
          <w:sz w:val="18"/>
          <w:szCs w:val="18"/>
          <w:u w:val="single"/>
        </w:rPr>
        <w:t xml:space="preserve"> general idea</w:t>
      </w:r>
      <w:r w:rsidRPr="000E20E7">
        <w:rPr>
          <w:rFonts w:asciiTheme="majorHAnsi" w:hAnsiTheme="majorHAnsi"/>
          <w:sz w:val="18"/>
          <w:szCs w:val="18"/>
        </w:rPr>
        <w:t xml:space="preserve"> of </w:t>
      </w:r>
      <w:r w:rsidR="00CE7CE9" w:rsidRPr="000E20E7">
        <w:rPr>
          <w:rFonts w:asciiTheme="majorHAnsi" w:hAnsiTheme="majorHAnsi"/>
          <w:sz w:val="18"/>
          <w:szCs w:val="18"/>
        </w:rPr>
        <w:t>something</w:t>
      </w:r>
      <w:r w:rsidRPr="000E20E7">
        <w:rPr>
          <w:rFonts w:asciiTheme="majorHAnsi" w:hAnsiTheme="majorHAnsi"/>
          <w:sz w:val="18"/>
          <w:szCs w:val="18"/>
        </w:rPr>
        <w:t>)</w:t>
      </w:r>
    </w:p>
    <w:p w:rsidR="00CE7CE9" w:rsidRPr="000E20E7" w:rsidRDefault="00CE7CE9">
      <w:pPr>
        <w:rPr>
          <w:rFonts w:asciiTheme="majorHAnsi" w:hAnsiTheme="majorHAnsi"/>
          <w:sz w:val="18"/>
          <w:szCs w:val="18"/>
        </w:rPr>
      </w:pPr>
    </w:p>
    <w:p w:rsidR="00CE7CE9" w:rsidRPr="000E20E7" w:rsidRDefault="00510C8F" w:rsidP="00CE7CE9">
      <w:pPr>
        <w:pStyle w:val="Default"/>
        <w:rPr>
          <w:rFonts w:asciiTheme="majorHAnsi" w:hAnsiTheme="majorHAnsi" w:hint="eastAsia"/>
          <w:b/>
          <w:bCs/>
          <w:sz w:val="21"/>
          <w:szCs w:val="21"/>
        </w:rPr>
      </w:pPr>
      <w:bookmarkStart w:id="0" w:name="_GoBack"/>
      <w:r>
        <w:rPr>
          <w:rFonts w:asciiTheme="majorHAnsi" w:hAnsiTheme="majorHAnsi" w:hint="eastAsia"/>
          <w:b/>
          <w:bCs/>
          <w:sz w:val="21"/>
          <w:szCs w:val="21"/>
        </w:rPr>
        <w:t>如果是用在自身范围内的说明，可以用</w:t>
      </w:r>
      <w:proofErr w:type="spellStart"/>
      <w:r>
        <w:rPr>
          <w:rFonts w:asciiTheme="majorHAnsi" w:hAnsiTheme="majorHAnsi" w:hint="eastAsia"/>
          <w:b/>
          <w:bCs/>
          <w:sz w:val="21"/>
          <w:szCs w:val="21"/>
        </w:rPr>
        <w:t>ving</w:t>
      </w:r>
      <w:proofErr w:type="spellEnd"/>
      <w:r>
        <w:rPr>
          <w:rFonts w:asciiTheme="majorHAnsi" w:hAnsiTheme="majorHAnsi" w:hint="eastAsia"/>
          <w:b/>
          <w:bCs/>
          <w:sz w:val="21"/>
          <w:szCs w:val="21"/>
        </w:rPr>
        <w:t>来表示过程；若推而广之，已经超出了原本这个</w:t>
      </w:r>
      <w:r>
        <w:rPr>
          <w:rFonts w:asciiTheme="majorHAnsi" w:hAnsiTheme="majorHAnsi" w:hint="eastAsia"/>
          <w:b/>
          <w:bCs/>
          <w:sz w:val="21"/>
          <w:szCs w:val="21"/>
        </w:rPr>
        <w:t>gerund</w:t>
      </w:r>
      <w:r>
        <w:rPr>
          <w:rFonts w:asciiTheme="majorHAnsi" w:hAnsiTheme="majorHAnsi" w:hint="eastAsia"/>
          <w:b/>
          <w:bCs/>
          <w:sz w:val="21"/>
          <w:szCs w:val="21"/>
        </w:rPr>
        <w:t>想要表达的动作，就不可以用</w:t>
      </w:r>
      <w:proofErr w:type="spellStart"/>
      <w:r>
        <w:rPr>
          <w:rFonts w:asciiTheme="majorHAnsi" w:hAnsiTheme="majorHAnsi" w:hint="eastAsia"/>
          <w:b/>
          <w:bCs/>
          <w:sz w:val="21"/>
          <w:szCs w:val="21"/>
        </w:rPr>
        <w:t>ving</w:t>
      </w:r>
      <w:proofErr w:type="spellEnd"/>
    </w:p>
    <w:bookmarkEnd w:id="0"/>
    <w:p w:rsidR="00CE7CE9" w:rsidRPr="000E20E7" w:rsidRDefault="00CE7CE9" w:rsidP="00CE7CE9">
      <w:pPr>
        <w:pStyle w:val="Default"/>
        <w:rPr>
          <w:rFonts w:asciiTheme="majorHAnsi" w:hAnsiTheme="majorHAnsi"/>
          <w:bCs/>
          <w:sz w:val="21"/>
          <w:szCs w:val="21"/>
        </w:rPr>
      </w:pPr>
    </w:p>
    <w:p w:rsidR="00CE7CE9" w:rsidRPr="000E20E7" w:rsidRDefault="00CE7CE9" w:rsidP="00CE7CE9">
      <w:pPr>
        <w:pStyle w:val="Default"/>
        <w:rPr>
          <w:rFonts w:asciiTheme="majorHAnsi" w:hAnsiTheme="majorHAnsi"/>
          <w:sz w:val="21"/>
          <w:szCs w:val="21"/>
        </w:rPr>
      </w:pPr>
      <w:r w:rsidRPr="000E20E7">
        <w:rPr>
          <w:rFonts w:asciiTheme="majorHAnsi" w:hAnsiTheme="majorHAnsi"/>
          <w:bCs/>
          <w:sz w:val="21"/>
          <w:szCs w:val="21"/>
        </w:rPr>
        <w:t xml:space="preserve">Main topic: </w:t>
      </w:r>
    </w:p>
    <w:p w:rsidR="00CE7CE9" w:rsidRPr="000E20E7" w:rsidRDefault="00CE7CE9" w:rsidP="00CE7CE9">
      <w:pPr>
        <w:pStyle w:val="Default"/>
        <w:rPr>
          <w:rFonts w:asciiTheme="majorHAnsi" w:hAnsiTheme="majorHAnsi"/>
          <w:sz w:val="21"/>
          <w:szCs w:val="21"/>
        </w:rPr>
      </w:pPr>
      <w:r w:rsidRPr="000E20E7">
        <w:rPr>
          <w:rFonts w:asciiTheme="majorHAnsi" w:hAnsiTheme="majorHAnsi"/>
          <w:bCs/>
          <w:sz w:val="21"/>
          <w:szCs w:val="21"/>
        </w:rPr>
        <w:t xml:space="preserve">-ING: </w:t>
      </w:r>
    </w:p>
    <w:p w:rsidR="00CE7CE9" w:rsidRPr="000E20E7" w:rsidRDefault="00CE7CE9" w:rsidP="00CE7CE9">
      <w:pPr>
        <w:pStyle w:val="Default"/>
        <w:rPr>
          <w:rFonts w:asciiTheme="majorHAnsi" w:hAnsiTheme="majorHAnsi"/>
          <w:sz w:val="21"/>
          <w:szCs w:val="21"/>
        </w:rPr>
      </w:pPr>
      <w:r w:rsidRPr="000E20E7">
        <w:rPr>
          <w:rFonts w:asciiTheme="majorHAnsi" w:hAnsiTheme="majorHAnsi"/>
          <w:bCs/>
          <w:sz w:val="21"/>
          <w:szCs w:val="21"/>
        </w:rPr>
        <w:t xml:space="preserve">1) PERSONALIZED – the subject is involved in the action </w:t>
      </w:r>
    </w:p>
    <w:p w:rsidR="00CE7CE9" w:rsidRPr="000E20E7" w:rsidRDefault="00CE7CE9" w:rsidP="00CE7CE9">
      <w:pPr>
        <w:rPr>
          <w:rFonts w:asciiTheme="majorHAnsi" w:hAnsiTheme="majorHAnsi"/>
          <w:bCs/>
          <w:szCs w:val="21"/>
        </w:rPr>
      </w:pPr>
      <w:r w:rsidRPr="000E20E7">
        <w:rPr>
          <w:rFonts w:asciiTheme="majorHAnsi" w:hAnsiTheme="majorHAnsi"/>
          <w:bCs/>
          <w:szCs w:val="21"/>
        </w:rPr>
        <w:t>2) PROCESS-ORIENTED- the focus is on the process of the action</w:t>
      </w:r>
    </w:p>
    <w:p w:rsidR="00880045" w:rsidRPr="000E20E7" w:rsidRDefault="00880045" w:rsidP="00CE7CE9">
      <w:pPr>
        <w:rPr>
          <w:rFonts w:asciiTheme="majorHAnsi" w:hAnsiTheme="majorHAnsi"/>
          <w:bCs/>
          <w:szCs w:val="21"/>
        </w:rPr>
      </w:pPr>
    </w:p>
    <w:p w:rsidR="00880045" w:rsidRPr="000E20E7" w:rsidRDefault="00880045" w:rsidP="00CE7CE9">
      <w:pPr>
        <w:rPr>
          <w:rFonts w:asciiTheme="majorHAnsi" w:hAnsiTheme="majorHAnsi"/>
          <w:bCs/>
          <w:szCs w:val="21"/>
        </w:rPr>
      </w:pPr>
      <w:r w:rsidRPr="000E20E7">
        <w:rPr>
          <w:rFonts w:asciiTheme="majorHAnsi" w:hAnsiTheme="majorHAnsi"/>
          <w:bCs/>
          <w:szCs w:val="21"/>
        </w:rPr>
        <w:t>When you see the same modifier</w:t>
      </w:r>
      <w:r w:rsidRPr="000E20E7">
        <w:rPr>
          <w:rFonts w:asciiTheme="majorHAnsi" w:hAnsiTheme="majorHAnsi"/>
          <w:bCs/>
          <w:szCs w:val="21"/>
        </w:rPr>
        <w:t>，</w:t>
      </w:r>
      <w:r w:rsidRPr="000E20E7">
        <w:rPr>
          <w:rFonts w:asciiTheme="majorHAnsi" w:hAnsiTheme="majorHAnsi"/>
          <w:bCs/>
          <w:szCs w:val="21"/>
        </w:rPr>
        <w:t>moved around to different places in the sentence</w:t>
      </w:r>
      <w:r w:rsidRPr="000E20E7">
        <w:rPr>
          <w:rFonts w:asciiTheme="majorHAnsi" w:hAnsiTheme="majorHAnsi"/>
          <w:bCs/>
          <w:szCs w:val="21"/>
        </w:rPr>
        <w:t>，</w:t>
      </w:r>
      <w:r w:rsidRPr="000E20E7">
        <w:rPr>
          <w:rFonts w:asciiTheme="majorHAnsi" w:hAnsiTheme="majorHAnsi"/>
          <w:bCs/>
          <w:szCs w:val="21"/>
        </w:rPr>
        <w:t>ask yourself a simple question</w:t>
      </w:r>
      <w:r w:rsidRPr="000E20E7">
        <w:rPr>
          <w:rFonts w:asciiTheme="majorHAnsi" w:hAnsiTheme="majorHAnsi"/>
          <w:bCs/>
          <w:szCs w:val="21"/>
        </w:rPr>
        <w:t>：</w:t>
      </w:r>
      <w:r w:rsidRPr="000E20E7">
        <w:rPr>
          <w:rFonts w:asciiTheme="majorHAnsi" w:hAnsiTheme="majorHAnsi"/>
          <w:bCs/>
          <w:szCs w:val="21"/>
        </w:rPr>
        <w:t xml:space="preserve">which version </w:t>
      </w:r>
      <w:r w:rsidRPr="000E20E7">
        <w:rPr>
          <w:rFonts w:asciiTheme="majorHAnsi" w:hAnsiTheme="majorHAnsi"/>
          <w:b/>
          <w:bCs/>
          <w:color w:val="FF0000"/>
          <w:szCs w:val="21"/>
        </w:rPr>
        <w:t>places the modifier CLOSE</w:t>
      </w:r>
      <w:r w:rsidR="00520686" w:rsidRPr="000E20E7">
        <w:rPr>
          <w:rFonts w:asciiTheme="majorHAnsi" w:hAnsiTheme="majorHAnsi"/>
          <w:b/>
          <w:bCs/>
          <w:color w:val="FF0000"/>
          <w:szCs w:val="21"/>
        </w:rPr>
        <w:t>ST to the stuff</w:t>
      </w:r>
      <w:r w:rsidR="00520686" w:rsidRPr="000E20E7">
        <w:rPr>
          <w:rFonts w:asciiTheme="majorHAnsi" w:hAnsiTheme="majorHAnsi"/>
          <w:bCs/>
          <w:szCs w:val="21"/>
        </w:rPr>
        <w:t xml:space="preserve"> that it actually describes</w:t>
      </w:r>
      <w:r w:rsidR="00520686" w:rsidRPr="000E20E7">
        <w:rPr>
          <w:rFonts w:asciiTheme="majorHAnsi" w:hAnsiTheme="majorHAnsi"/>
          <w:bCs/>
          <w:szCs w:val="21"/>
        </w:rPr>
        <w:t>？</w:t>
      </w:r>
    </w:p>
    <w:p w:rsidR="00D57C8F" w:rsidRPr="000E20E7" w:rsidRDefault="00D57C8F" w:rsidP="00CE7CE9">
      <w:pPr>
        <w:rPr>
          <w:rFonts w:asciiTheme="majorHAnsi" w:hAnsiTheme="majorHAnsi"/>
          <w:bCs/>
          <w:szCs w:val="21"/>
        </w:rPr>
      </w:pP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bCs/>
          <w:sz w:val="18"/>
          <w:szCs w:val="18"/>
        </w:rPr>
      </w:pP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b/>
          <w:bCs/>
          <w:sz w:val="24"/>
          <w:szCs w:val="24"/>
        </w:rPr>
      </w:pPr>
      <w:r w:rsidRPr="000E20E7">
        <w:rPr>
          <w:rFonts w:asciiTheme="majorHAnsi" w:eastAsia="Arial Unicode MS" w:hAnsiTheme="majorHAnsi" w:cs="Arial Unicode MS"/>
          <w:b/>
          <w:bCs/>
          <w:sz w:val="24"/>
          <w:szCs w:val="24"/>
        </w:rPr>
        <w:t>Meaning and Modifier</w:t>
      </w: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 xml:space="preserve">When you don't see a visual split: </w:t>
      </w: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b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b/>
          <w:sz w:val="18"/>
          <w:szCs w:val="18"/>
        </w:rPr>
        <w:t>THINK MODIFIERS</w:t>
      </w: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 xml:space="preserve">- </w:t>
      </w:r>
      <w:r w:rsidRPr="000E20E7">
        <w:rPr>
          <w:rFonts w:asciiTheme="majorHAnsi" w:eastAsia="Arial Unicode MS" w:hAnsiTheme="majorHAnsi" w:cs="Arial Unicode MS"/>
          <w:b/>
          <w:sz w:val="18"/>
          <w:szCs w:val="18"/>
        </w:rPr>
        <w:t xml:space="preserve">Grammatical Issues 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 xml:space="preserve">- Relative Pronouns, Participles, Prepositional Phrases </w:t>
      </w: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b/>
          <w:color w:val="FF0000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>-</w:t>
      </w:r>
      <w:r w:rsidRPr="000E20E7">
        <w:rPr>
          <w:rFonts w:asciiTheme="majorHAnsi" w:eastAsia="Arial Unicode MS" w:hAnsiTheme="majorHAnsi" w:cs="Arial Unicode MS"/>
          <w:b/>
          <w:sz w:val="18"/>
          <w:szCs w:val="18"/>
        </w:rPr>
        <w:t xml:space="preserve"> Meaning Issues 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- Think about</w:t>
      </w:r>
      <w:r w:rsidRPr="000E20E7">
        <w:rPr>
          <w:rFonts w:asciiTheme="majorHAnsi" w:eastAsia="Arial Unicode MS" w:hAnsiTheme="majorHAnsi" w:cs="Arial Unicode MS"/>
          <w:b/>
          <w:color w:val="FF0000"/>
          <w:sz w:val="18"/>
          <w:szCs w:val="18"/>
        </w:rPr>
        <w:t xml:space="preserve"> how the movement and usage of modifiers is affecting the meaning </w:t>
      </w: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sz w:val="18"/>
          <w:szCs w:val="18"/>
        </w:rPr>
      </w:pP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 xml:space="preserve">Go here before you go to tiny stylistic issues of word choice. </w:t>
      </w:r>
    </w:p>
    <w:p w:rsidR="00D57C8F" w:rsidRPr="000E20E7" w:rsidRDefault="00D57C8F" w:rsidP="00CE7CE9">
      <w:pPr>
        <w:rPr>
          <w:rFonts w:asciiTheme="majorHAnsi" w:eastAsia="Arial Unicode MS" w:hAnsiTheme="majorHAnsi" w:cs="Arial Unicode MS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>Good signs for Modifiers:</w:t>
      </w:r>
      <w:r w:rsidRPr="000E20E7">
        <w:rPr>
          <w:rFonts w:asciiTheme="majorHAnsi" w:eastAsia="Arial Unicode MS" w:hAnsiTheme="majorHAnsi" w:cs="Arial Unicode MS"/>
          <w:b/>
          <w:sz w:val="18"/>
          <w:szCs w:val="18"/>
        </w:rPr>
        <w:t xml:space="preserve"> Long sentences, Long Underlined Portions </w:t>
      </w:r>
    </w:p>
    <w:p w:rsidR="00D57C8F" w:rsidRPr="000E20E7" w:rsidRDefault="00D57C8F" w:rsidP="00D57C8F">
      <w:pPr>
        <w:pStyle w:val="a3"/>
        <w:rPr>
          <w:rFonts w:asciiTheme="majorHAnsi" w:hAnsiTheme="majorHAnsi"/>
        </w:rPr>
      </w:pPr>
      <w:r w:rsidRPr="000E20E7">
        <w:rPr>
          <w:rFonts w:asciiTheme="majorHAnsi" w:hAnsiTheme="majorHAnsi"/>
        </w:rPr>
        <w:t xml:space="preserve">The way you </w:t>
      </w:r>
      <w:r w:rsidRPr="000E20E7">
        <w:rPr>
          <w:rFonts w:asciiTheme="majorHAnsi" w:hAnsiTheme="majorHAnsi"/>
          <w:b/>
        </w:rPr>
        <w:t>mess</w:t>
      </w:r>
      <w:r w:rsidRPr="000E20E7">
        <w:rPr>
          <w:rFonts w:asciiTheme="majorHAnsi" w:hAnsiTheme="majorHAnsi"/>
        </w:rPr>
        <w:t xml:space="preserve"> with modifiers -&gt; </w:t>
      </w:r>
      <w:r w:rsidRPr="000E20E7">
        <w:rPr>
          <w:rFonts w:asciiTheme="majorHAnsi" w:hAnsiTheme="majorHAnsi"/>
          <w:b/>
          <w:color w:val="FF0000"/>
        </w:rPr>
        <w:t>move them around</w:t>
      </w:r>
      <w:r w:rsidRPr="000E20E7">
        <w:rPr>
          <w:rFonts w:asciiTheme="majorHAnsi" w:hAnsiTheme="majorHAnsi"/>
        </w:rPr>
        <w:t xml:space="preserve"> in the sentence --- GMAC can't move modifiers around unless they underline the whole sentence</w:t>
      </w:r>
    </w:p>
    <w:p w:rsidR="000E20E7" w:rsidRPr="000E20E7" w:rsidRDefault="000E20E7" w:rsidP="00D57C8F">
      <w:pPr>
        <w:pStyle w:val="a3"/>
        <w:rPr>
          <w:rFonts w:asciiTheme="majorHAnsi" w:hAnsiTheme="majorHAnsi"/>
        </w:rPr>
      </w:pPr>
    </w:p>
    <w:p w:rsidR="000E20E7" w:rsidRPr="000E20E7" w:rsidRDefault="000E20E7" w:rsidP="00D57C8F">
      <w:pPr>
        <w:pStyle w:val="a3"/>
        <w:rPr>
          <w:rFonts w:asciiTheme="majorHAnsi" w:hAnsiTheme="majorHAnsi"/>
        </w:rPr>
      </w:pPr>
    </w:p>
    <w:p w:rsidR="000E20E7" w:rsidRPr="000E20E7" w:rsidRDefault="000E20E7" w:rsidP="00D57C8F">
      <w:pPr>
        <w:pStyle w:val="a3"/>
        <w:rPr>
          <w:rFonts w:asciiTheme="majorHAnsi" w:hAnsiTheme="majorHAnsi"/>
        </w:rPr>
      </w:pPr>
    </w:p>
    <w:p w:rsidR="000E20E7" w:rsidRPr="000E20E7" w:rsidRDefault="000E20E7" w:rsidP="00D57C8F">
      <w:pPr>
        <w:pStyle w:val="a3"/>
        <w:rPr>
          <w:rFonts w:asciiTheme="majorHAnsi" w:hAnsiTheme="majorHAnsi"/>
        </w:rPr>
      </w:pPr>
    </w:p>
    <w:p w:rsidR="000E20E7" w:rsidRPr="000E20E7" w:rsidRDefault="000E20E7" w:rsidP="00D57C8F">
      <w:pPr>
        <w:pStyle w:val="a3"/>
        <w:rPr>
          <w:rFonts w:asciiTheme="majorHAnsi" w:hAnsiTheme="majorHAnsi"/>
          <w:sz w:val="24"/>
          <w:szCs w:val="24"/>
        </w:rPr>
      </w:pPr>
      <w:r w:rsidRPr="000E20E7">
        <w:rPr>
          <w:rFonts w:asciiTheme="majorHAnsi" w:hAnsiTheme="majorHAnsi"/>
          <w:b/>
          <w:sz w:val="24"/>
          <w:szCs w:val="24"/>
        </w:rPr>
        <w:t>Comparison</w:t>
      </w:r>
    </w:p>
    <w:p w:rsidR="000E20E7" w:rsidRPr="000E20E7" w:rsidRDefault="000E20E7" w:rsidP="00D57C8F">
      <w:pPr>
        <w:pStyle w:val="a3"/>
        <w:rPr>
          <w:rFonts w:asciiTheme="majorHAnsi" w:hAnsiTheme="majorHAnsi"/>
          <w:sz w:val="24"/>
          <w:szCs w:val="24"/>
        </w:rPr>
      </w:pPr>
    </w:p>
    <w:p w:rsidR="000E20E7" w:rsidRPr="000E20E7" w:rsidRDefault="000E20E7" w:rsidP="000E20E7">
      <w:pPr>
        <w:pStyle w:val="a3"/>
        <w:numPr>
          <w:ilvl w:val="0"/>
          <w:numId w:val="1"/>
        </w:numPr>
        <w:rPr>
          <w:rFonts w:asciiTheme="majorHAnsi" w:eastAsia="Arial Unicode MS" w:hAnsiTheme="majorHAnsi" w:cs="Arial Unicode MS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 xml:space="preserve">literal comparison 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（类似于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like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，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unlike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之类的）</w:t>
      </w:r>
    </w:p>
    <w:p w:rsidR="000E20E7" w:rsidRPr="000E20E7" w:rsidRDefault="000E20E7" w:rsidP="000E20E7">
      <w:pPr>
        <w:pStyle w:val="a3"/>
        <w:numPr>
          <w:ilvl w:val="0"/>
          <w:numId w:val="1"/>
        </w:numPr>
        <w:rPr>
          <w:rFonts w:asciiTheme="majorHAnsi" w:eastAsia="Arial Unicode MS" w:hAnsiTheme="majorHAnsi" w:cs="Arial Unicode MS"/>
          <w:sz w:val="18"/>
          <w:szCs w:val="18"/>
        </w:rPr>
      </w:pPr>
      <w:r w:rsidRPr="000E20E7">
        <w:rPr>
          <w:rFonts w:asciiTheme="majorHAnsi" w:eastAsia="Arial Unicode MS" w:hAnsiTheme="majorHAnsi" w:cs="Arial Unicode MS"/>
          <w:sz w:val="18"/>
          <w:szCs w:val="18"/>
        </w:rPr>
        <w:t>quantitative comparison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（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more than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，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greater than</w:t>
      </w:r>
      <w:r w:rsidRPr="000E20E7">
        <w:rPr>
          <w:rFonts w:asciiTheme="majorHAnsi" w:eastAsia="Arial Unicode MS" w:hAnsiTheme="majorHAnsi" w:cs="Arial Unicode MS"/>
          <w:sz w:val="18"/>
          <w:szCs w:val="18"/>
        </w:rPr>
        <w:t>之类的）</w:t>
      </w:r>
    </w:p>
    <w:p w:rsidR="000E20E7" w:rsidRPr="000E20E7" w:rsidRDefault="000E20E7" w:rsidP="000E20E7">
      <w:pPr>
        <w:pStyle w:val="a3"/>
        <w:numPr>
          <w:ilvl w:val="0"/>
          <w:numId w:val="1"/>
        </w:numPr>
        <w:rPr>
          <w:rFonts w:asciiTheme="majorHAnsi" w:eastAsia="Arial Unicode MS" w:hAnsiTheme="majorHAnsi" w:cs="Arial Unicode MS"/>
          <w:color w:val="0070C0"/>
          <w:sz w:val="18"/>
          <w:szCs w:val="18"/>
          <w:u w:val="single"/>
        </w:rPr>
      </w:pPr>
      <w:r w:rsidRPr="000E20E7">
        <w:rPr>
          <w:rFonts w:asciiTheme="majorHAnsi" w:eastAsia="Arial Unicode MS" w:hAnsiTheme="majorHAnsi" w:cs="Arial Unicode MS"/>
          <w:color w:val="0070C0"/>
          <w:kern w:val="0"/>
          <w:sz w:val="18"/>
          <w:szCs w:val="18"/>
          <w:u w:val="single"/>
        </w:rPr>
        <w:lastRenderedPageBreak/>
        <w:t>general situation that aren</w:t>
      </w:r>
      <w:proofErr w:type="gramStart"/>
      <w:r w:rsidRPr="000E20E7">
        <w:rPr>
          <w:rFonts w:asciiTheme="majorHAnsi" w:eastAsia="Arial Unicode MS" w:hAnsiTheme="majorHAnsi" w:cs="Arial Unicode MS"/>
          <w:color w:val="0070C0"/>
          <w:kern w:val="0"/>
          <w:sz w:val="18"/>
          <w:szCs w:val="18"/>
          <w:u w:val="single"/>
        </w:rPr>
        <w:t>’</w:t>
      </w:r>
      <w:proofErr w:type="gramEnd"/>
      <w:r w:rsidRPr="000E20E7">
        <w:rPr>
          <w:rFonts w:asciiTheme="majorHAnsi" w:eastAsia="Arial Unicode MS" w:hAnsiTheme="majorHAnsi" w:cs="Arial Unicode MS"/>
          <w:color w:val="0070C0"/>
          <w:kern w:val="0"/>
          <w:sz w:val="18"/>
          <w:szCs w:val="18"/>
          <w:u w:val="single"/>
        </w:rPr>
        <w:t>t literally comparisons</w:t>
      </w:r>
      <w:r w:rsidRPr="000E20E7">
        <w:rPr>
          <w:rFonts w:asciiTheme="majorHAnsi" w:eastAsia="Arial Unicode MS" w:hAnsiTheme="majorHAnsi" w:cs="Arial Unicode MS"/>
          <w:color w:val="0070C0"/>
          <w:kern w:val="0"/>
          <w:sz w:val="18"/>
          <w:szCs w:val="18"/>
          <w:u w:val="single"/>
        </w:rPr>
        <w:t>，</w:t>
      </w:r>
      <w:r w:rsidRPr="000E20E7">
        <w:rPr>
          <w:rFonts w:asciiTheme="majorHAnsi" w:eastAsia="Arial Unicode MS" w:hAnsiTheme="majorHAnsi" w:cs="Arial Unicode MS"/>
          <w:color w:val="0070C0"/>
          <w:kern w:val="0"/>
          <w:sz w:val="18"/>
          <w:szCs w:val="18"/>
          <w:u w:val="single"/>
        </w:rPr>
        <w:t>but that require comparable things</w:t>
      </w:r>
    </w:p>
    <w:p w:rsidR="000E20E7" w:rsidRPr="000E20E7" w:rsidRDefault="000E20E7" w:rsidP="000E20E7">
      <w:pPr>
        <w:pStyle w:val="a3"/>
        <w:ind w:left="360"/>
        <w:rPr>
          <w:rFonts w:asciiTheme="majorHAnsi" w:eastAsia="Arial Unicode MS" w:hAnsiTheme="majorHAnsi" w:cs="Arial Unicode MS"/>
          <w:color w:val="000000"/>
          <w:kern w:val="0"/>
          <w:sz w:val="18"/>
          <w:szCs w:val="18"/>
        </w:rPr>
      </w:pPr>
      <w:proofErr w:type="gramStart"/>
      <w:r w:rsidRPr="000E20E7">
        <w:rPr>
          <w:rFonts w:asciiTheme="majorHAnsi" w:eastAsia="Arial Unicode MS" w:hAnsiTheme="majorHAnsi" w:cs="Arial Unicode MS"/>
          <w:color w:val="000000"/>
          <w:kern w:val="0"/>
          <w:sz w:val="18"/>
          <w:szCs w:val="18"/>
        </w:rPr>
        <w:t>EX.</w:t>
      </w:r>
      <w:proofErr w:type="gramEnd"/>
      <w:r w:rsidRPr="000E20E7">
        <w:rPr>
          <w:rFonts w:asciiTheme="majorHAnsi" w:eastAsia="Arial Unicode MS" w:hAnsiTheme="majorHAnsi" w:cs="Arial Unicode MS"/>
          <w:color w:val="000000"/>
          <w:kern w:val="0"/>
          <w:sz w:val="18"/>
          <w:szCs w:val="18"/>
        </w:rPr>
        <w:t xml:space="preserve"> I mistook </w:t>
      </w:r>
      <w:r w:rsidRPr="000E20E7">
        <w:rPr>
          <w:rFonts w:asciiTheme="majorHAnsi" w:eastAsia="Arial Unicode MS" w:hAnsiTheme="majorHAnsi" w:cs="Arial Unicode MS"/>
          <w:b/>
          <w:color w:val="000000"/>
          <w:kern w:val="0"/>
          <w:sz w:val="18"/>
          <w:szCs w:val="18"/>
        </w:rPr>
        <w:t>X</w:t>
      </w:r>
      <w:r w:rsidRPr="000E20E7">
        <w:rPr>
          <w:rFonts w:asciiTheme="majorHAnsi" w:eastAsia="Arial Unicode MS" w:hAnsiTheme="majorHAnsi" w:cs="Arial Unicode MS"/>
          <w:color w:val="000000"/>
          <w:kern w:val="0"/>
          <w:sz w:val="18"/>
          <w:szCs w:val="18"/>
        </w:rPr>
        <w:t xml:space="preserve"> for</w:t>
      </w:r>
      <w:r w:rsidRPr="000E20E7">
        <w:rPr>
          <w:rFonts w:asciiTheme="majorHAnsi" w:eastAsia="Arial Unicode MS" w:hAnsiTheme="majorHAnsi" w:cs="Arial Unicode MS"/>
          <w:b/>
          <w:color w:val="000000"/>
          <w:kern w:val="0"/>
          <w:sz w:val="18"/>
          <w:szCs w:val="18"/>
        </w:rPr>
        <w:t xml:space="preserve"> Y</w:t>
      </w:r>
    </w:p>
    <w:p w:rsidR="000E20E7" w:rsidRPr="000E20E7" w:rsidRDefault="000E20E7" w:rsidP="000E20E7">
      <w:pPr>
        <w:rPr>
          <w:rFonts w:asciiTheme="majorHAnsi" w:hAnsiTheme="majorHAnsi"/>
        </w:rPr>
      </w:pPr>
      <w:proofErr w:type="gramStart"/>
      <w:r w:rsidRPr="000E20E7">
        <w:rPr>
          <w:rFonts w:asciiTheme="majorHAnsi" w:hAnsiTheme="majorHAnsi"/>
        </w:rPr>
        <w:t xml:space="preserve">( </w:t>
      </w:r>
      <w:r w:rsidRPr="000E20E7">
        <w:rPr>
          <w:rFonts w:asciiTheme="majorHAnsi" w:hAnsiTheme="majorHAnsi"/>
          <w:b/>
          <w:color w:val="00B050"/>
        </w:rPr>
        <w:t>I</w:t>
      </w:r>
      <w:proofErr w:type="gramEnd"/>
      <w:r w:rsidRPr="000E20E7">
        <w:rPr>
          <w:rFonts w:asciiTheme="majorHAnsi" w:hAnsiTheme="majorHAnsi"/>
          <w:b/>
          <w:color w:val="00B050"/>
        </w:rPr>
        <w:t xml:space="preserve"> mistook table for</w:t>
      </w:r>
      <w:r w:rsidRPr="000E20E7">
        <w:rPr>
          <w:rFonts w:asciiTheme="majorHAnsi" w:hAnsiTheme="majorHAnsi"/>
          <w:b/>
          <w:color w:val="00B050"/>
        </w:rPr>
        <w:softHyphen/>
      </w:r>
      <w:r w:rsidRPr="000E20E7">
        <w:rPr>
          <w:rFonts w:asciiTheme="majorHAnsi" w:hAnsiTheme="majorHAnsi"/>
          <w:b/>
          <w:color w:val="00B050"/>
        </w:rPr>
        <w:softHyphen/>
        <w:t>_____</w:t>
      </w:r>
      <w:r w:rsidRPr="000E20E7">
        <w:rPr>
          <w:rFonts w:asciiTheme="majorHAnsi" w:hAnsiTheme="majorHAnsi"/>
        </w:rPr>
        <w:t xml:space="preserve">)  </w:t>
      </w:r>
    </w:p>
    <w:p w:rsidR="000E20E7" w:rsidRPr="000E20E7" w:rsidRDefault="000E20E7" w:rsidP="000E20E7">
      <w:pPr>
        <w:pStyle w:val="a3"/>
        <w:ind w:left="360"/>
        <w:rPr>
          <w:rFonts w:asciiTheme="majorHAnsi" w:eastAsia="Arial Unicode MS" w:hAnsiTheme="majorHAnsi" w:cs="Arial Unicode MS"/>
          <w:color w:val="000000"/>
          <w:kern w:val="0"/>
          <w:sz w:val="18"/>
          <w:szCs w:val="18"/>
        </w:rPr>
      </w:pPr>
    </w:p>
    <w:p w:rsidR="000E20E7" w:rsidRPr="000E20E7" w:rsidRDefault="000E20E7" w:rsidP="000E20E7">
      <w:pPr>
        <w:rPr>
          <w:rFonts w:asciiTheme="majorHAnsi" w:hAnsiTheme="majorHAnsi"/>
        </w:rPr>
      </w:pPr>
      <w:proofErr w:type="gramStart"/>
      <w:r w:rsidRPr="000E20E7">
        <w:rPr>
          <w:rFonts w:asciiTheme="majorHAnsi" w:hAnsiTheme="majorHAnsi"/>
        </w:rPr>
        <w:t>for</w:t>
      </w:r>
      <w:proofErr w:type="gramEnd"/>
      <w:r w:rsidRPr="000E20E7">
        <w:rPr>
          <w:rFonts w:asciiTheme="majorHAnsi" w:hAnsiTheme="majorHAnsi"/>
        </w:rPr>
        <w:t xml:space="preserve"> the sentence to make sense, this has to be </w:t>
      </w:r>
      <w:r w:rsidRPr="000E20E7">
        <w:rPr>
          <w:rFonts w:asciiTheme="majorHAnsi" w:hAnsiTheme="majorHAnsi"/>
          <w:b/>
        </w:rPr>
        <w:t xml:space="preserve">chair, </w:t>
      </w:r>
      <w:proofErr w:type="spellStart"/>
      <w:r w:rsidRPr="000E20E7">
        <w:rPr>
          <w:rFonts w:asciiTheme="majorHAnsi" w:hAnsiTheme="majorHAnsi"/>
          <w:b/>
        </w:rPr>
        <w:t>stool</w:t>
      </w:r>
      <w:r w:rsidRPr="000E20E7">
        <w:rPr>
          <w:rFonts w:asciiTheme="majorHAnsi" w:hAnsiTheme="majorHAnsi"/>
        </w:rPr>
        <w:t>,etc</w:t>
      </w:r>
      <w:proofErr w:type="spellEnd"/>
      <w:r w:rsidRPr="000E20E7">
        <w:rPr>
          <w:rFonts w:asciiTheme="majorHAnsi" w:hAnsiTheme="majorHAnsi"/>
        </w:rPr>
        <w:t>.---in other words, something of the same general type as a table. It cannot be just be any noun</w:t>
      </w:r>
    </w:p>
    <w:p w:rsidR="000E20E7" w:rsidRPr="000E20E7" w:rsidRDefault="000E20E7" w:rsidP="000E20E7">
      <w:pPr>
        <w:rPr>
          <w:rFonts w:asciiTheme="majorHAnsi" w:hAnsiTheme="majorHAnsi"/>
        </w:rPr>
      </w:pPr>
    </w:p>
    <w:p w:rsidR="000E20E7" w:rsidRPr="000E20E7" w:rsidRDefault="000E20E7" w:rsidP="000E20E7">
      <w:pPr>
        <w:autoSpaceDE w:val="0"/>
        <w:autoSpaceDN w:val="0"/>
        <w:adjustRightInd w:val="0"/>
        <w:jc w:val="left"/>
        <w:rPr>
          <w:rFonts w:asciiTheme="majorHAnsi" w:hAnsiTheme="majorHAnsi" w:cs="Arial"/>
          <w:color w:val="000000"/>
          <w:kern w:val="0"/>
          <w:sz w:val="18"/>
          <w:szCs w:val="18"/>
        </w:rPr>
      </w:pPr>
    </w:p>
    <w:p w:rsidR="000E20E7" w:rsidRPr="00D80B30" w:rsidRDefault="000E20E7" w:rsidP="000E20E7">
      <w:pPr>
        <w:rPr>
          <w:rFonts w:asciiTheme="majorHAnsi" w:hAnsiTheme="majorHAnsi" w:cs="Arial"/>
          <w:b/>
          <w:color w:val="000000"/>
          <w:kern w:val="0"/>
          <w:sz w:val="18"/>
          <w:szCs w:val="18"/>
        </w:rPr>
      </w:pPr>
      <w:r w:rsidRPr="00D80B30">
        <w:rPr>
          <w:rFonts w:asciiTheme="majorHAnsi" w:hAnsiTheme="majorHAnsi" w:cs="Arial"/>
          <w:b/>
          <w:color w:val="000000"/>
          <w:kern w:val="0"/>
          <w:sz w:val="18"/>
          <w:szCs w:val="18"/>
        </w:rPr>
        <w:t>What do we NEED in the case of a comparison?</w:t>
      </w:r>
    </w:p>
    <w:p w:rsidR="000E20E7" w:rsidRPr="00D80B30" w:rsidRDefault="000E20E7" w:rsidP="000E20E7">
      <w:pPr>
        <w:rPr>
          <w:rFonts w:asciiTheme="majorHAnsi" w:hAnsiTheme="majorHAnsi" w:cs="Arial"/>
          <w:b/>
          <w:color w:val="000000"/>
          <w:kern w:val="0"/>
          <w:sz w:val="18"/>
          <w:szCs w:val="18"/>
        </w:rPr>
      </w:pPr>
    </w:p>
    <w:p w:rsidR="000E20E7" w:rsidRPr="00D80B30" w:rsidRDefault="000E20E7" w:rsidP="000E20E7">
      <w:pPr>
        <w:pStyle w:val="Default"/>
        <w:rPr>
          <w:rFonts w:asciiTheme="majorHAnsi" w:eastAsia="Arial Unicode MS" w:hAnsiTheme="majorHAnsi" w:cs="Arial Unicode MS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 xml:space="preserve">1. </w:t>
      </w:r>
      <w:r w:rsidRPr="00D80B30">
        <w:rPr>
          <w:rFonts w:asciiTheme="majorHAnsi" w:eastAsia="Arial Unicode MS" w:hAnsiTheme="majorHAnsi" w:cs="Arial Unicode MS"/>
          <w:sz w:val="18"/>
          <w:szCs w:val="18"/>
        </w:rPr>
        <w:t xml:space="preserve">GRMMATICAL parallelism---the comparable elements should play the </w:t>
      </w:r>
      <w:r w:rsidRPr="00D80B30">
        <w:rPr>
          <w:rFonts w:asciiTheme="majorHAnsi" w:eastAsia="Arial Unicode MS" w:hAnsiTheme="majorHAnsi" w:cs="Arial Unicode MS"/>
          <w:b/>
          <w:color w:val="0070C0"/>
          <w:sz w:val="18"/>
          <w:szCs w:val="18"/>
        </w:rPr>
        <w:t xml:space="preserve">same grammatical role </w:t>
      </w:r>
      <w:r w:rsidRPr="00D80B30">
        <w:rPr>
          <w:rFonts w:asciiTheme="majorHAnsi" w:eastAsia="Arial Unicode MS" w:hAnsiTheme="majorHAnsi" w:cs="Arial Unicode MS"/>
          <w:sz w:val="18"/>
          <w:szCs w:val="18"/>
        </w:rPr>
        <w:t>(</w:t>
      </w:r>
      <w:proofErr w:type="spellStart"/>
      <w:r w:rsidRPr="00D80B30">
        <w:rPr>
          <w:rFonts w:asciiTheme="majorHAnsi" w:eastAsia="Arial Unicode MS" w:hAnsiTheme="majorHAnsi" w:cs="Arial Unicode MS"/>
          <w:sz w:val="18"/>
          <w:szCs w:val="18"/>
        </w:rPr>
        <w:t>ie</w:t>
      </w:r>
      <w:proofErr w:type="spellEnd"/>
      <w:r w:rsidRPr="00D80B30">
        <w:rPr>
          <w:rFonts w:asciiTheme="majorHAnsi" w:eastAsia="Arial Unicode MS" w:hAnsiTheme="majorHAnsi" w:cs="Arial Unicode MS"/>
          <w:sz w:val="18"/>
          <w:szCs w:val="18"/>
        </w:rPr>
        <w:t>. They should be written in GRAMMATICAL FORMS that are SIMILAR as possible)</w:t>
      </w:r>
    </w:p>
    <w:p w:rsidR="000E20E7" w:rsidRPr="00D80B30" w:rsidRDefault="000E20E7" w:rsidP="000E20E7">
      <w:pPr>
        <w:rPr>
          <w:rFonts w:asciiTheme="majorHAnsi" w:hAnsiTheme="majorHAnsi" w:cs="Arial"/>
          <w:color w:val="000000"/>
          <w:kern w:val="0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 xml:space="preserve">2. The things have to </w:t>
      </w:r>
      <w:r w:rsidRPr="00D80B30">
        <w:rPr>
          <w:rFonts w:asciiTheme="majorHAnsi" w:hAnsiTheme="majorHAnsi"/>
          <w:b/>
          <w:color w:val="0070C0"/>
          <w:sz w:val="18"/>
          <w:szCs w:val="18"/>
        </w:rPr>
        <w:t>BE LIKE EACH OTHER.</w:t>
      </w:r>
      <w:r w:rsidRPr="00D80B30">
        <w:rPr>
          <w:rFonts w:asciiTheme="majorHAnsi" w:hAnsiTheme="majorHAnsi"/>
          <w:sz w:val="18"/>
          <w:szCs w:val="18"/>
        </w:rPr>
        <w:t xml:space="preserve"> </w:t>
      </w:r>
    </w:p>
    <w:p w:rsidR="00D80B30" w:rsidRP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 w:hint="eastAsia"/>
          <w:sz w:val="18"/>
          <w:szCs w:val="18"/>
        </w:rPr>
        <w:t>-</w:t>
      </w:r>
      <w:r w:rsidRPr="00D80B30">
        <w:rPr>
          <w:rFonts w:asciiTheme="majorHAnsi" w:hAnsiTheme="majorHAnsi"/>
          <w:sz w:val="18"/>
          <w:szCs w:val="18"/>
        </w:rPr>
        <w:t xml:space="preserve">Same priority </w:t>
      </w:r>
    </w:p>
    <w:p w:rsidR="00D80B30" w:rsidRP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 xml:space="preserve">- Same TYPE / CLASS OF THING – 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 w:hint="eastAsia"/>
          <w:sz w:val="18"/>
          <w:szCs w:val="18"/>
        </w:rPr>
        <w:t>-</w:t>
      </w:r>
      <w:r w:rsidRPr="00D80B30">
        <w:rPr>
          <w:rFonts w:asciiTheme="majorHAnsi" w:hAnsiTheme="majorHAnsi"/>
          <w:sz w:val="18"/>
          <w:szCs w:val="18"/>
        </w:rPr>
        <w:t>Same SITUATION / CONTEXT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When you deal with COMPARISONS - </w:t>
      </w:r>
      <w:r w:rsidRPr="00D80B30">
        <w:rPr>
          <w:b/>
          <w:color w:val="FF0000"/>
          <w:sz w:val="18"/>
          <w:szCs w:val="18"/>
        </w:rPr>
        <w:t>MOST</w:t>
      </w:r>
      <w:r>
        <w:rPr>
          <w:sz w:val="18"/>
          <w:szCs w:val="18"/>
        </w:rPr>
        <w:t xml:space="preserve"> errors will be errors of</w:t>
      </w:r>
      <w:r w:rsidRPr="00D80B30">
        <w:rPr>
          <w:rFonts w:hint="eastAsia"/>
          <w:b/>
          <w:color w:val="FF0000"/>
          <w:sz w:val="18"/>
          <w:szCs w:val="18"/>
        </w:rPr>
        <w:t xml:space="preserve"> </w:t>
      </w:r>
      <w:r w:rsidRPr="00D80B30">
        <w:rPr>
          <w:b/>
          <w:color w:val="FF0000"/>
          <w:sz w:val="18"/>
          <w:szCs w:val="18"/>
        </w:rPr>
        <w:t xml:space="preserve">MEANING / LOGIC. Fewer </w:t>
      </w:r>
      <w:r>
        <w:rPr>
          <w:sz w:val="18"/>
          <w:szCs w:val="18"/>
        </w:rPr>
        <w:t xml:space="preserve">of the errors </w:t>
      </w:r>
      <w:r>
        <w:rPr>
          <w:sz w:val="23"/>
          <w:szCs w:val="23"/>
        </w:rPr>
        <w:t>will be grammatical errors</w:t>
      </w:r>
    </w:p>
    <w:p w:rsidR="00D80B30" w:rsidRP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P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 xml:space="preserve">Like my brother. I have a nerdy sense of humor. 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>The sense of humor is the</w:t>
      </w:r>
      <w:r w:rsidRPr="00D80B30">
        <w:rPr>
          <w:rFonts w:asciiTheme="majorHAnsi" w:hAnsiTheme="majorHAnsi"/>
          <w:b/>
          <w:color w:val="FF0000"/>
          <w:sz w:val="18"/>
          <w:szCs w:val="18"/>
        </w:rPr>
        <w:t xml:space="preserve"> SAME</w:t>
      </w:r>
      <w:r w:rsidRPr="00D80B30">
        <w:rPr>
          <w:rFonts w:asciiTheme="majorHAnsi" w:hAnsiTheme="majorHAnsi"/>
          <w:sz w:val="18"/>
          <w:szCs w:val="18"/>
        </w:rPr>
        <w:t xml:space="preserve"> (this is the basis of the comparison) 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 xml:space="preserve">The people are NOT the same (one is my brother; the other is me) 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 w:hint="eastAsia"/>
          <w:sz w:val="18"/>
          <w:szCs w:val="18"/>
        </w:rPr>
        <w:t>Just as you must learn scales before you can learn advanced pieces of music,</w:t>
      </w:r>
      <w:r w:rsidR="00C10912">
        <w:rPr>
          <w:rFonts w:asciiTheme="majorHAnsi" w:hAnsiTheme="majorHAnsi" w:hint="eastAsia"/>
          <w:sz w:val="18"/>
          <w:szCs w:val="18"/>
        </w:rPr>
        <w:t xml:space="preserve"> </w:t>
      </w:r>
      <w:r w:rsidRPr="00D80B30">
        <w:rPr>
          <w:rFonts w:asciiTheme="majorHAnsi" w:hAnsiTheme="majorHAnsi"/>
          <w:sz w:val="18"/>
          <w:szCs w:val="18"/>
        </w:rPr>
        <w:t xml:space="preserve">you must </w:t>
      </w:r>
      <w:proofErr w:type="gramStart"/>
      <w:r w:rsidRPr="00D80B30">
        <w:rPr>
          <w:rFonts w:asciiTheme="majorHAnsi" w:hAnsiTheme="majorHAnsi"/>
          <w:sz w:val="18"/>
          <w:szCs w:val="18"/>
        </w:rPr>
        <w:t>leant</w:t>
      </w:r>
      <w:proofErr w:type="gramEnd"/>
      <w:r w:rsidRPr="00D80B30">
        <w:rPr>
          <w:rFonts w:asciiTheme="majorHAnsi" w:hAnsiTheme="majorHAnsi"/>
          <w:sz w:val="18"/>
          <w:szCs w:val="18"/>
        </w:rPr>
        <w:t xml:space="preserve"> to sew basic stitches before you can create well-fitted clothing. 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r w:rsidRPr="00D80B30">
        <w:rPr>
          <w:rFonts w:asciiTheme="majorHAnsi" w:hAnsiTheme="majorHAnsi"/>
          <w:sz w:val="18"/>
          <w:szCs w:val="18"/>
        </w:rPr>
        <w:t xml:space="preserve">The </w:t>
      </w:r>
      <w:r w:rsidRPr="00C10912">
        <w:rPr>
          <w:rFonts w:asciiTheme="majorHAnsi" w:hAnsiTheme="majorHAnsi"/>
          <w:b/>
          <w:color w:val="FF0000"/>
          <w:sz w:val="18"/>
          <w:szCs w:val="18"/>
        </w:rPr>
        <w:t>overall nature of the act</w:t>
      </w:r>
      <w:r w:rsidRPr="00D80B30">
        <w:rPr>
          <w:rFonts w:asciiTheme="majorHAnsi" w:hAnsiTheme="majorHAnsi"/>
          <w:sz w:val="18"/>
          <w:szCs w:val="18"/>
        </w:rPr>
        <w:t xml:space="preserve"> is the SAME (in both cases, there's some basic thing that you need to know before you c</w:t>
      </w:r>
      <w:r w:rsidR="00C10912">
        <w:rPr>
          <w:rFonts w:asciiTheme="majorHAnsi" w:hAnsiTheme="majorHAnsi"/>
          <w:sz w:val="18"/>
          <w:szCs w:val="18"/>
        </w:rPr>
        <w:t xml:space="preserve">an move on to advanced things </w:t>
      </w:r>
      <w:r w:rsidRPr="00D80B30">
        <w:rPr>
          <w:rFonts w:asciiTheme="majorHAnsi" w:hAnsiTheme="majorHAnsi"/>
          <w:sz w:val="18"/>
          <w:szCs w:val="18"/>
        </w:rPr>
        <w:t xml:space="preserve"> </w:t>
      </w:r>
    </w:p>
    <w:p w:rsidR="00D80B30" w:rsidRDefault="00D80B30" w:rsidP="00D80B30">
      <w:pPr>
        <w:pStyle w:val="Default"/>
        <w:rPr>
          <w:rFonts w:asciiTheme="majorHAnsi" w:hAnsiTheme="majorHAnsi"/>
          <w:sz w:val="18"/>
          <w:szCs w:val="18"/>
        </w:rPr>
      </w:pPr>
      <w:proofErr w:type="gramStart"/>
      <w:r w:rsidRPr="00D80B30">
        <w:rPr>
          <w:rFonts w:asciiTheme="majorHAnsi" w:hAnsiTheme="majorHAnsi"/>
          <w:sz w:val="18"/>
          <w:szCs w:val="18"/>
        </w:rPr>
        <w:t>but</w:t>
      </w:r>
      <w:proofErr w:type="gramEnd"/>
      <w:r w:rsidRPr="00D80B30">
        <w:rPr>
          <w:rFonts w:asciiTheme="majorHAnsi" w:hAnsiTheme="majorHAnsi"/>
          <w:sz w:val="18"/>
          <w:szCs w:val="18"/>
        </w:rPr>
        <w:t xml:space="preserve"> the</w:t>
      </w:r>
      <w:r w:rsidRPr="00C10912">
        <w:rPr>
          <w:rFonts w:asciiTheme="majorHAnsi" w:hAnsiTheme="majorHAnsi"/>
          <w:b/>
          <w:color w:val="FF0000"/>
          <w:sz w:val="18"/>
          <w:szCs w:val="18"/>
        </w:rPr>
        <w:t xml:space="preserve"> specific acts</w:t>
      </w:r>
      <w:r w:rsidRPr="00D80B30">
        <w:rPr>
          <w:rFonts w:asciiTheme="majorHAnsi" w:hAnsiTheme="majorHAnsi"/>
          <w:sz w:val="18"/>
          <w:szCs w:val="18"/>
        </w:rPr>
        <w:t xml:space="preserve"> are NOT the same (one is about music, and the other is about sewing)</w:t>
      </w: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C10912" w:rsidRDefault="00C10912" w:rsidP="00D80B30">
      <w:pPr>
        <w:pStyle w:val="Default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/>
          <w:b/>
          <w:sz w:val="18"/>
          <w:szCs w:val="18"/>
        </w:rPr>
        <w:t>“</w:t>
      </w:r>
      <w:r>
        <w:rPr>
          <w:rFonts w:asciiTheme="majorHAnsi" w:hAnsiTheme="majorHAnsi" w:hint="eastAsia"/>
          <w:b/>
          <w:sz w:val="18"/>
          <w:szCs w:val="18"/>
        </w:rPr>
        <w:t>AS</w:t>
      </w:r>
      <w:r>
        <w:rPr>
          <w:rFonts w:asciiTheme="majorHAnsi" w:hAnsiTheme="majorHAnsi"/>
          <w:b/>
          <w:sz w:val="18"/>
          <w:szCs w:val="18"/>
        </w:rPr>
        <w:t>”</w:t>
      </w:r>
      <w:r>
        <w:rPr>
          <w:rFonts w:asciiTheme="majorHAnsi" w:hAnsiTheme="majorHAnsi" w:hint="eastAsia"/>
          <w:b/>
          <w:sz w:val="18"/>
          <w:szCs w:val="18"/>
        </w:rPr>
        <w:t xml:space="preserve"> in the comparison</w:t>
      </w:r>
    </w:p>
    <w:p w:rsidR="00C10912" w:rsidRDefault="00C10912" w:rsidP="00D80B30">
      <w:pPr>
        <w:pStyle w:val="Default"/>
        <w:rPr>
          <w:rFonts w:asciiTheme="majorHAnsi" w:hAnsiTheme="majorHAnsi"/>
          <w:b/>
          <w:sz w:val="18"/>
          <w:szCs w:val="18"/>
        </w:rPr>
      </w:pPr>
      <w:r>
        <w:rPr>
          <w:rFonts w:asciiTheme="majorHAnsi" w:hAnsiTheme="majorHAnsi" w:hint="eastAsia"/>
          <w:b/>
          <w:sz w:val="18"/>
          <w:szCs w:val="18"/>
        </w:rPr>
        <w:t xml:space="preserve">            </w:t>
      </w:r>
      <w:r>
        <w:rPr>
          <w:rFonts w:asciiTheme="majorHAnsi" w:hAnsiTheme="majorHAnsi"/>
          <w:sz w:val="18"/>
          <w:szCs w:val="18"/>
        </w:rPr>
        <w:t>S</w:t>
      </w:r>
      <w:r>
        <w:rPr>
          <w:rFonts w:asciiTheme="majorHAnsi" w:hAnsiTheme="majorHAnsi" w:hint="eastAsia"/>
          <w:sz w:val="18"/>
          <w:szCs w:val="18"/>
        </w:rPr>
        <w:t xml:space="preserve">hould be followed by a </w:t>
      </w:r>
      <w:r>
        <w:rPr>
          <w:rFonts w:asciiTheme="majorHAnsi" w:hAnsiTheme="majorHAnsi" w:hint="eastAsia"/>
          <w:b/>
          <w:sz w:val="18"/>
          <w:szCs w:val="18"/>
        </w:rPr>
        <w:t>clause,</w:t>
      </w:r>
      <w:r>
        <w:rPr>
          <w:rFonts w:asciiTheme="majorHAnsi" w:hAnsiTheme="majorHAnsi" w:hint="eastAsia"/>
          <w:sz w:val="18"/>
          <w:szCs w:val="18"/>
        </w:rPr>
        <w:t xml:space="preserve"> or by a </w:t>
      </w:r>
      <w:r>
        <w:rPr>
          <w:rFonts w:asciiTheme="majorHAnsi" w:hAnsiTheme="majorHAnsi" w:hint="eastAsia"/>
          <w:b/>
          <w:sz w:val="18"/>
          <w:szCs w:val="18"/>
        </w:rPr>
        <w:t>prep, phrase</w:t>
      </w: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 w:hint="eastAsia"/>
          <w:sz w:val="18"/>
          <w:szCs w:val="18"/>
        </w:rPr>
        <w:t xml:space="preserve">Joe gave 10% of his salary to charity this year, </w:t>
      </w:r>
      <w:r>
        <w:rPr>
          <w:rFonts w:asciiTheme="majorHAnsi" w:hAnsiTheme="majorHAnsi" w:hint="eastAsia"/>
          <w:b/>
          <w:sz w:val="18"/>
          <w:szCs w:val="18"/>
        </w:rPr>
        <w:t xml:space="preserve">AS </w:t>
      </w:r>
      <w:r>
        <w:rPr>
          <w:rFonts w:asciiTheme="majorHAnsi" w:hAnsiTheme="majorHAnsi" w:hint="eastAsia"/>
          <w:sz w:val="18"/>
          <w:szCs w:val="18"/>
        </w:rPr>
        <w:t>he did last year.</w:t>
      </w: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>T</w:t>
      </w:r>
      <w:r>
        <w:rPr>
          <w:rFonts w:asciiTheme="majorHAnsi" w:hAnsiTheme="majorHAnsi" w:hint="eastAsia"/>
          <w:sz w:val="18"/>
          <w:szCs w:val="18"/>
        </w:rPr>
        <w:t xml:space="preserve">he weather is dry and hot in Nevada, </w:t>
      </w:r>
      <w:r>
        <w:rPr>
          <w:rFonts w:asciiTheme="majorHAnsi" w:hAnsiTheme="majorHAnsi" w:hint="eastAsia"/>
          <w:b/>
          <w:sz w:val="18"/>
          <w:szCs w:val="18"/>
        </w:rPr>
        <w:t>AS it is in Arizona</w:t>
      </w:r>
      <w:r>
        <w:rPr>
          <w:rFonts w:asciiTheme="majorHAnsi" w:hAnsiTheme="majorHAnsi" w:hint="eastAsia"/>
          <w:sz w:val="18"/>
          <w:szCs w:val="18"/>
        </w:rPr>
        <w:t>.</w:t>
      </w: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 w:hint="eastAsia"/>
          <w:b/>
          <w:sz w:val="18"/>
          <w:szCs w:val="18"/>
        </w:rPr>
        <w:lastRenderedPageBreak/>
        <w:t>AS in the Arizona</w:t>
      </w:r>
      <w:r>
        <w:rPr>
          <w:rFonts w:asciiTheme="majorHAnsi" w:hAnsiTheme="majorHAnsi" w:hint="eastAsia"/>
          <w:sz w:val="18"/>
          <w:szCs w:val="18"/>
        </w:rPr>
        <w:t xml:space="preserve">, the weather is hot and dry. (This sentence refers to something that is </w:t>
      </w:r>
      <w:r w:rsidRPr="00C10912">
        <w:rPr>
          <w:rFonts w:asciiTheme="majorHAnsi" w:hAnsiTheme="majorHAnsi" w:hint="eastAsia"/>
          <w:b/>
          <w:color w:val="FF0000"/>
          <w:sz w:val="18"/>
          <w:szCs w:val="18"/>
        </w:rPr>
        <w:t>actually IN Arizona.</w:t>
      </w:r>
      <w:r>
        <w:rPr>
          <w:rFonts w:asciiTheme="majorHAnsi" w:hAnsiTheme="majorHAnsi" w:hint="eastAsia"/>
          <w:sz w:val="18"/>
          <w:szCs w:val="18"/>
        </w:rPr>
        <w:t>)</w:t>
      </w: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C10912" w:rsidRP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  <w:r w:rsidRPr="00C10912">
        <w:rPr>
          <w:rFonts w:asciiTheme="majorHAnsi" w:hAnsiTheme="majorHAnsi"/>
          <w:sz w:val="18"/>
          <w:szCs w:val="18"/>
        </w:rPr>
        <w:t xml:space="preserve">How do you use "compared to" / "compared with" / </w:t>
      </w:r>
      <w:proofErr w:type="spellStart"/>
      <w:proofErr w:type="gramStart"/>
      <w:r w:rsidRPr="00C10912">
        <w:rPr>
          <w:rFonts w:asciiTheme="majorHAnsi" w:hAnsiTheme="majorHAnsi"/>
          <w:sz w:val="18"/>
          <w:szCs w:val="18"/>
        </w:rPr>
        <w:t>etc</w:t>
      </w:r>
      <w:proofErr w:type="spellEnd"/>
      <w:r w:rsidRPr="00C10912">
        <w:rPr>
          <w:rFonts w:asciiTheme="majorHAnsi" w:hAnsiTheme="majorHAnsi"/>
          <w:sz w:val="18"/>
          <w:szCs w:val="18"/>
        </w:rPr>
        <w:t xml:space="preserve"> ?</w:t>
      </w:r>
      <w:proofErr w:type="gramEnd"/>
    </w:p>
    <w:p w:rsidR="00C10912" w:rsidRP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p w:rsidR="00C10912" w:rsidRPr="00C10912" w:rsidRDefault="00C10912" w:rsidP="00D80B30">
      <w:pPr>
        <w:pStyle w:val="Default"/>
        <w:rPr>
          <w:rFonts w:asciiTheme="majorHAnsi" w:hAnsiTheme="majorHAnsi"/>
          <w:b/>
          <w:color w:val="FF0000"/>
          <w:sz w:val="18"/>
          <w:szCs w:val="18"/>
        </w:rPr>
      </w:pPr>
      <w:r w:rsidRPr="00C10912">
        <w:rPr>
          <w:rFonts w:asciiTheme="majorHAnsi" w:hAnsiTheme="majorHAnsi"/>
          <w:sz w:val="18"/>
          <w:szCs w:val="18"/>
        </w:rPr>
        <w:t>Compared to GMAT, GRE</w:t>
      </w:r>
      <w:r w:rsidRPr="00C10912">
        <w:rPr>
          <w:rFonts w:asciiTheme="majorHAnsi" w:hAnsiTheme="majorHAnsi"/>
          <w:sz w:val="18"/>
          <w:szCs w:val="18"/>
        </w:rPr>
        <w:tab/>
        <w:t>is much easier.</w:t>
      </w:r>
      <w:r w:rsidRPr="00C10912">
        <w:rPr>
          <w:rFonts w:asciiTheme="majorHAnsi" w:hAnsiTheme="majorHAnsi"/>
          <w:b/>
          <w:color w:val="FF0000"/>
          <w:sz w:val="18"/>
          <w:szCs w:val="18"/>
        </w:rPr>
        <w:t xml:space="preserve"> (</w:t>
      </w:r>
      <w:proofErr w:type="gramStart"/>
      <w:r w:rsidRPr="00C10912">
        <w:rPr>
          <w:rFonts w:asciiTheme="majorHAnsi" w:hAnsiTheme="majorHAnsi"/>
          <w:b/>
          <w:color w:val="FF0000"/>
          <w:sz w:val="18"/>
          <w:szCs w:val="18"/>
        </w:rPr>
        <w:t>incorrect</w:t>
      </w:r>
      <w:proofErr w:type="gramEnd"/>
      <w:r w:rsidRPr="00C10912">
        <w:rPr>
          <w:rFonts w:asciiTheme="majorHAnsi" w:hAnsiTheme="majorHAnsi"/>
          <w:b/>
          <w:color w:val="FF0000"/>
          <w:sz w:val="18"/>
          <w:szCs w:val="18"/>
        </w:rPr>
        <w:t>!!)</w:t>
      </w:r>
    </w:p>
    <w:p w:rsidR="00C10912" w:rsidRPr="00C10912" w:rsidRDefault="00C10912" w:rsidP="00D80B30">
      <w:pPr>
        <w:pStyle w:val="Default"/>
        <w:rPr>
          <w:rFonts w:asciiTheme="majorHAnsi" w:hAnsiTheme="majorHAnsi"/>
          <w:b/>
          <w:color w:val="FF0000"/>
          <w:sz w:val="18"/>
          <w:szCs w:val="18"/>
        </w:rPr>
      </w:pPr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  <w:r w:rsidRPr="00C10912">
        <w:rPr>
          <w:rFonts w:asciiTheme="majorHAnsi" w:hAnsiTheme="majorHAnsi"/>
          <w:sz w:val="18"/>
          <w:szCs w:val="18"/>
        </w:rPr>
        <w:t xml:space="preserve">"Compared to/with" should be used with </w:t>
      </w:r>
      <w:proofErr w:type="gramStart"/>
      <w:r w:rsidRPr="00C10912">
        <w:rPr>
          <w:rFonts w:asciiTheme="majorHAnsi" w:hAnsiTheme="majorHAnsi"/>
          <w:sz w:val="18"/>
          <w:szCs w:val="18"/>
        </w:rPr>
        <w:t>... ...</w:t>
      </w:r>
      <w:proofErr w:type="gramEnd"/>
    </w:p>
    <w:p w:rsid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  <w:r w:rsidRPr="00C10912">
        <w:rPr>
          <w:rFonts w:asciiTheme="majorHAnsi" w:hAnsiTheme="majorHAnsi"/>
          <w:sz w:val="18"/>
          <w:szCs w:val="18"/>
        </w:rPr>
        <w:t xml:space="preserve"> </w:t>
      </w:r>
      <w:proofErr w:type="gramStart"/>
      <w:r w:rsidRPr="00C10912">
        <w:rPr>
          <w:rFonts w:asciiTheme="majorHAnsi" w:hAnsiTheme="majorHAnsi"/>
          <w:sz w:val="18"/>
          <w:szCs w:val="18"/>
        </w:rPr>
        <w:t>the</w:t>
      </w:r>
      <w:proofErr w:type="gramEnd"/>
      <w:r w:rsidRPr="00C10912">
        <w:rPr>
          <w:rFonts w:asciiTheme="majorHAnsi" w:hAnsiTheme="majorHAnsi"/>
          <w:sz w:val="18"/>
          <w:szCs w:val="18"/>
        </w:rPr>
        <w:t xml:space="preserve"> TWO THINGS that are INTENDED TO BE COMPARED </w:t>
      </w:r>
    </w:p>
    <w:p w:rsidR="00C10912" w:rsidRPr="00C10912" w:rsidRDefault="00C10912" w:rsidP="00D80B30">
      <w:pPr>
        <w:pStyle w:val="Default"/>
        <w:rPr>
          <w:rFonts w:asciiTheme="majorHAnsi" w:hAnsiTheme="majorHAnsi"/>
          <w:b/>
          <w:color w:val="FF0000"/>
          <w:sz w:val="18"/>
          <w:szCs w:val="18"/>
        </w:rPr>
      </w:pPr>
      <w:r w:rsidRPr="00C10912">
        <w:rPr>
          <w:rFonts w:asciiTheme="majorHAnsi" w:hAnsiTheme="majorHAnsi"/>
          <w:sz w:val="18"/>
          <w:szCs w:val="18"/>
        </w:rPr>
        <w:t>...</w:t>
      </w:r>
      <w:r w:rsidRPr="00C10912">
        <w:rPr>
          <w:rFonts w:asciiTheme="majorHAnsi" w:hAnsiTheme="majorHAnsi"/>
          <w:b/>
          <w:color w:val="FF0000"/>
          <w:sz w:val="18"/>
          <w:szCs w:val="18"/>
        </w:rPr>
        <w:t xml:space="preserve"> NO OTHER COMPARISON INDICATOR</w:t>
      </w:r>
    </w:p>
    <w:p w:rsidR="00C10912" w:rsidRPr="00C10912" w:rsidRDefault="00C10912" w:rsidP="00D80B30">
      <w:pPr>
        <w:pStyle w:val="Default"/>
        <w:rPr>
          <w:rFonts w:asciiTheme="majorHAnsi" w:hAnsiTheme="majorHAnsi"/>
          <w:sz w:val="18"/>
          <w:szCs w:val="18"/>
        </w:rPr>
      </w:pPr>
    </w:p>
    <w:sectPr w:rsidR="00C10912" w:rsidRPr="00C109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F4319"/>
    <w:multiLevelType w:val="hybridMultilevel"/>
    <w:tmpl w:val="EA9CFB44"/>
    <w:lvl w:ilvl="0" w:tplc="AB486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FAA"/>
    <w:rsid w:val="000346B9"/>
    <w:rsid w:val="000E20E7"/>
    <w:rsid w:val="0028019F"/>
    <w:rsid w:val="00417FAA"/>
    <w:rsid w:val="00510C8F"/>
    <w:rsid w:val="00516130"/>
    <w:rsid w:val="00520686"/>
    <w:rsid w:val="005548E1"/>
    <w:rsid w:val="00880045"/>
    <w:rsid w:val="00A87BA9"/>
    <w:rsid w:val="00AE2B90"/>
    <w:rsid w:val="00C10912"/>
    <w:rsid w:val="00CC1610"/>
    <w:rsid w:val="00CE7CE9"/>
    <w:rsid w:val="00D57C8F"/>
    <w:rsid w:val="00D8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7F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paragraph" w:styleId="a3">
    <w:name w:val="No Spacing"/>
    <w:uiPriority w:val="1"/>
    <w:qFormat/>
    <w:rsid w:val="00D57C8F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0E20E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7F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paragraph" w:styleId="a3">
    <w:name w:val="No Spacing"/>
    <w:uiPriority w:val="1"/>
    <w:qFormat/>
    <w:rsid w:val="00D57C8F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0E20E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4BB54-5A87-4297-890E-0A120704C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1100</Words>
  <Characters>6274</Characters>
  <Application>Microsoft Office Word</Application>
  <DocSecurity>0</DocSecurity>
  <Lines>52</Lines>
  <Paragraphs>14</Paragraphs>
  <ScaleCrop>false</ScaleCrop>
  <Company>Hewlett-Packard</Company>
  <LinksUpToDate>false</LinksUpToDate>
  <CharactersWithSpaces>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</dc:creator>
  <cp:lastModifiedBy>yi</cp:lastModifiedBy>
  <cp:revision>5</cp:revision>
  <dcterms:created xsi:type="dcterms:W3CDTF">2012-08-21T01:07:00Z</dcterms:created>
  <dcterms:modified xsi:type="dcterms:W3CDTF">2012-08-28T02:36:00Z</dcterms:modified>
</cp:coreProperties>
</file>